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5E" w:rsidRPr="00C2715E" w:rsidRDefault="00C2715E" w:rsidP="00C2715E">
      <w:pPr>
        <w:widowControl/>
        <w:jc w:val="left"/>
        <w:outlineLvl w:val="1"/>
        <w:rPr>
          <w:rFonts w:ascii="宋体" w:eastAsia="宋体" w:hAnsi="宋体" w:cs="宋体"/>
          <w:b/>
          <w:bCs/>
          <w:color w:val="0C5FAD"/>
          <w:kern w:val="0"/>
          <w:sz w:val="27"/>
          <w:szCs w:val="27"/>
        </w:rPr>
      </w:pPr>
      <w:r w:rsidRPr="00C2715E">
        <w:rPr>
          <w:rFonts w:ascii="宋体" w:eastAsia="宋体" w:hAnsi="宋体" w:cs="宋体"/>
          <w:b/>
          <w:bCs/>
          <w:color w:val="0C5FAD"/>
          <w:kern w:val="0"/>
          <w:sz w:val="27"/>
          <w:szCs w:val="27"/>
        </w:rPr>
        <w:t>机械工程学院2023年硕士研究生调剂志愿农业工程与信息技术（农业机械化）复试通知（第一批）</w:t>
      </w:r>
    </w:p>
    <w:p w:rsidR="00C2715E" w:rsidRPr="00C2715E" w:rsidRDefault="00C2715E" w:rsidP="00C2715E">
      <w:pPr>
        <w:widowControl/>
        <w:jc w:val="left"/>
        <w:rPr>
          <w:rFonts w:ascii="宋体" w:eastAsia="宋体" w:hAnsi="宋体" w:cs="宋体"/>
          <w:color w:val="9B9B9B"/>
          <w:kern w:val="0"/>
          <w:szCs w:val="21"/>
        </w:rPr>
      </w:pPr>
      <w:r w:rsidRPr="00C2715E">
        <w:rPr>
          <w:rFonts w:ascii="宋体" w:eastAsia="宋体" w:hAnsi="宋体" w:cs="宋体"/>
          <w:color w:val="9B9B9B"/>
          <w:kern w:val="0"/>
          <w:szCs w:val="21"/>
        </w:rPr>
        <w:t>发布人：  发布时间：2023-04-07 10:52:34  点击数：920</w:t>
      </w:r>
    </w:p>
    <w:p w:rsidR="00C2715E" w:rsidRPr="00C2715E" w:rsidRDefault="00C2715E" w:rsidP="00C2715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2715E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2715E" w:rsidRPr="00C2715E" w:rsidRDefault="00C2715E" w:rsidP="00C2715E">
      <w:pPr>
        <w:widowControl/>
        <w:spacing w:before="240"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依据《重庆三峡学院机械工程学院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年硕士研究生招生复试录取工作实施细则》，现公布机械工程学院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年硕士研究生调剂志愿考生复试通知（第一批）。</w:t>
      </w:r>
    </w:p>
    <w:p w:rsidR="00C2715E" w:rsidRPr="00C2715E" w:rsidRDefault="00C2715E" w:rsidP="00C271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一、复试方式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现场复试</w:t>
      </w:r>
    </w:p>
    <w:p w:rsidR="00C2715E" w:rsidRPr="00C2715E" w:rsidRDefault="00C2715E" w:rsidP="00C271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二、复试时间、地点及要求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（一）</w:t>
      </w:r>
      <w:r w:rsidRPr="00C2715E">
        <w:rPr>
          <w:rFonts w:ascii="宋体" w:eastAsia="宋体" w:hAnsi="宋体" w:cs="宋体"/>
          <w:b/>
          <w:bCs/>
          <w:color w:val="333333"/>
          <w:kern w:val="0"/>
          <w:szCs w:val="21"/>
        </w:rPr>
        <w:t> </w:t>
      </w: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报到及资格审查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时间：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年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4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月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9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日上午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9:00——12:00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地点：重庆市万州区五桥天星路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666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号重庆三峡学院</w:t>
      </w: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慎思楼</w:t>
      </w:r>
      <w:r w:rsidRPr="00C2715E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C2715E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316</w:t>
      </w: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室</w:t>
      </w:r>
    </w:p>
    <w:p w:rsidR="00C2715E" w:rsidRPr="00C2715E" w:rsidRDefault="00C2715E" w:rsidP="00C2715E">
      <w:pPr>
        <w:widowControl/>
        <w:shd w:val="clear" w:color="auto" w:fill="FFFFFF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/>
          <w:b/>
          <w:bCs/>
          <w:color w:val="333333"/>
          <w:kern w:val="0"/>
          <w:szCs w:val="21"/>
        </w:rPr>
        <w:t>资格审查材料如下：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学校根据《教育部管理规定》第五十四条要求，在复试前对考生进行身份和资格审查，请考生于复试前提交以下资格类材料，发送到报考学院联系人邮箱（</w:t>
      </w: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邮箱：</w:t>
      </w:r>
      <w:r w:rsidRPr="00C2715E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1312890632@qq.com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），所有材料原件及复印件在复试报到时审查提交。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初试准考证；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有效身份证；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往届生毕业证书、学位证书，应届本科毕业生学生证；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报考“退役大学生士兵”专项计划考生还须提交《入伍批准书》《退出现役证》；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考生大学期间的成绩单（应届本科毕业生由所在学校教务部门提供并加盖公章；非应届生由考生档案所在单位人事部门提供并加盖公章）；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6. 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重庆三峡学院硕士研究生思想政治品德考核表（下载地址：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https://www.sanxiau.edu.cn/yjsy/info/1063/5084.htm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7. 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重庆三峡学院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年硕士研究生复试考生承诺书（下载地址：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https://www.sanxiau.edu.cn/yjsy/info/1063/5353.htm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学历（学籍）认证报告（未通过学历（学籍）审核者须提供，可</w:t>
      </w:r>
      <w:proofErr w:type="gramStart"/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在学信网</w:t>
      </w:r>
      <w:proofErr w:type="gramEnd"/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打印）；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9. 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反映考生自身能力与水平的相关证明材料（如论文、获奖材料等，享受加分政策的考生，还应主动申报并提供相关证明材料）。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（二）笔试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专业课笔试时间及地点：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年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4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月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9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日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 13:00-15:00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，慎思楼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6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栋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505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同等学力加试时间及地点：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年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4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月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9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日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 15:00-19:00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，慎思楼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6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栋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505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其他说明：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C271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）笔试采用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闭卷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的方式进行。笔试科目详见《重庆三峡学院</w:t>
      </w:r>
      <w:r w:rsidRPr="00C271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年硕士研究生招生简章》公布的科目名称。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C271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）考生须自行准备笔试科目所需的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笔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和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制图用具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（</w:t>
      </w:r>
      <w:r w:rsidRPr="00C271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C2715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）笔试时考生必需出示准考证和身份证。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（三）</w:t>
      </w:r>
      <w:r w:rsidRPr="00C2715E">
        <w:rPr>
          <w:rFonts w:ascii="宋体" w:eastAsia="宋体" w:hAnsi="宋体" w:cs="宋体"/>
          <w:b/>
          <w:bCs/>
          <w:color w:val="000000"/>
          <w:kern w:val="0"/>
          <w:szCs w:val="21"/>
        </w:rPr>
        <w:t> 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面试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面试时间及地点：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年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4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月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10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日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 8:00-12:00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，慎思楼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6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栋</w:t>
      </w: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301</w:t>
      </w:r>
    </w:p>
    <w:p w:rsidR="00C2715E" w:rsidRPr="00C2715E" w:rsidRDefault="00C2715E" w:rsidP="00C271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b/>
          <w:bCs/>
          <w:color w:val="000000"/>
          <w:kern w:val="0"/>
          <w:sz w:val="29"/>
          <w:szCs w:val="29"/>
        </w:rPr>
        <w:t>三、</w:t>
      </w:r>
      <w:r w:rsidRPr="00C2715E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复试名单</w:t>
      </w:r>
    </w:p>
    <w:p w:rsidR="00C2715E" w:rsidRPr="00C2715E" w:rsidRDefault="00C2715E" w:rsidP="00C2715E">
      <w:pPr>
        <w:widowControl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依据《重庆三峡学院机械工程学院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年硕士研究生招生复试录取工作实施细则》，经重庆三峡学院机械工程学院研究生招生复试领导小组决定，现将复试名单公布如下:</w:t>
      </w:r>
    </w:p>
    <w:p w:rsidR="00C2715E" w:rsidRPr="00C2715E" w:rsidRDefault="00C2715E" w:rsidP="00C2715E">
      <w:pPr>
        <w:widowControl/>
        <w:spacing w:line="315" w:lineRule="atLeast"/>
        <w:ind w:firstLine="480"/>
        <w:jc w:val="right"/>
        <w:rPr>
          <w:rFonts w:ascii="宋体" w:eastAsia="宋体" w:hAnsi="宋体" w:cs="宋体"/>
          <w:color w:val="333333"/>
          <w:kern w:val="0"/>
          <w:szCs w:val="21"/>
        </w:rPr>
      </w:pPr>
    </w:p>
    <w:p w:rsidR="00C2715E" w:rsidRPr="00C2715E" w:rsidRDefault="00C2715E" w:rsidP="00C2715E">
      <w:pPr>
        <w:widowControl/>
        <w:spacing w:line="315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调剂复试名单农业工程与信息技术（农业机械化）</w:t>
      </w:r>
    </w:p>
    <w:p w:rsidR="00C2715E" w:rsidRPr="00C2715E" w:rsidRDefault="00C2715E" w:rsidP="00C2715E">
      <w:pPr>
        <w:widowControl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（第一批）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965"/>
        <w:gridCol w:w="2985"/>
        <w:gridCol w:w="3465"/>
      </w:tblGrid>
      <w:tr w:rsidR="00C2715E" w:rsidRPr="00C2715E" w:rsidTr="00C2715E">
        <w:trPr>
          <w:trHeight w:val="1065"/>
          <w:tblHeader/>
          <w:jc w:val="center"/>
        </w:trPr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106263095101675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黄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106353303013682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胡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烜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106573520414990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周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101133140401018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张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104343202301405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王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兰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10496300000261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宋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101583835003367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蒋</w:t>
            </w:r>
            <w:proofErr w:type="gramEnd"/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豪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106433204000401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张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维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104643410290718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刘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103643000006781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董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proofErr w:type="gramStart"/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婷</w:t>
            </w:r>
            <w:proofErr w:type="gramEnd"/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102983210708397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冯</w:t>
            </w:r>
            <w:proofErr w:type="gramEnd"/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静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105383410902273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贾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锋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101583835002804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李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106223095135056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李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玲</w:t>
            </w:r>
          </w:p>
        </w:tc>
      </w:tr>
      <w:tr w:rsidR="00C2715E" w:rsidRPr="00C2715E" w:rsidTr="00C2715E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715E" w:rsidRPr="00C2715E" w:rsidRDefault="00C2715E" w:rsidP="00C2715E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104963000002289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715E" w:rsidRPr="00C2715E" w:rsidRDefault="00C2715E" w:rsidP="00C2715E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李</w:t>
            </w:r>
            <w:r w:rsidRPr="00C2715E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</w:tbl>
    <w:p w:rsidR="00C2715E" w:rsidRPr="00C2715E" w:rsidRDefault="00C2715E" w:rsidP="00C2715E">
      <w:pPr>
        <w:widowControl/>
        <w:spacing w:line="315" w:lineRule="atLeast"/>
        <w:ind w:firstLine="480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机械工程学院</w:t>
      </w:r>
    </w:p>
    <w:p w:rsidR="00C2715E" w:rsidRPr="00C2715E" w:rsidRDefault="00C2715E" w:rsidP="00C2715E">
      <w:pPr>
        <w:widowControl/>
        <w:spacing w:line="315" w:lineRule="atLeast"/>
        <w:ind w:firstLine="480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 w:rsidRPr="00C2715E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7</w:t>
      </w:r>
      <w:r w:rsidRPr="00C2715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</w:t>
      </w:r>
    </w:p>
    <w:p w:rsidR="003A5C2C" w:rsidRDefault="003A5C2C">
      <w:bookmarkStart w:id="0" w:name="_GoBack"/>
      <w:bookmarkEnd w:id="0"/>
    </w:p>
    <w:sectPr w:rsidR="003A5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5E"/>
    <w:rsid w:val="003A5C2C"/>
    <w:rsid w:val="00AF665E"/>
    <w:rsid w:val="00C2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2715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2715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s">
    <w:name w:val="tips"/>
    <w:basedOn w:val="a"/>
    <w:rsid w:val="00C271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271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71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2715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2715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s">
    <w:name w:val="tips"/>
    <w:basedOn w:val="a"/>
    <w:rsid w:val="00C271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271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7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590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2023-05-13T02:18:00Z</dcterms:created>
  <dcterms:modified xsi:type="dcterms:W3CDTF">2023-05-13T02:18:00Z</dcterms:modified>
</cp:coreProperties>
</file>