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65A" w:rsidRPr="0030065A" w:rsidRDefault="0030065A" w:rsidP="0030065A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30065A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重庆工商大学数学与统计学院2023年硕士研究生招生复试名单（调剂考生）</w:t>
      </w:r>
    </w:p>
    <w:p w:rsidR="0030065A" w:rsidRPr="0030065A" w:rsidRDefault="0030065A" w:rsidP="0030065A">
      <w:pPr>
        <w:widowControl/>
        <w:shd w:val="clear" w:color="auto" w:fill="F5F4F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0065A">
        <w:rPr>
          <w:rFonts w:ascii="微软雅黑" w:eastAsia="微软雅黑" w:hAnsi="微软雅黑" w:cs="宋体" w:hint="eastAsia"/>
          <w:color w:val="999999"/>
          <w:kern w:val="0"/>
          <w:szCs w:val="21"/>
        </w:rPr>
        <w:t>2023年04月06日 17:43  点击：[745]</w:t>
      </w:r>
    </w:p>
    <w:p w:rsidR="0030065A" w:rsidRPr="0030065A" w:rsidRDefault="0030065A" w:rsidP="0030065A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30065A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#333" stroked="f"/>
        </w:pict>
      </w:r>
    </w:p>
    <w:p w:rsidR="0030065A" w:rsidRPr="0030065A" w:rsidRDefault="0030065A" w:rsidP="0030065A">
      <w:pPr>
        <w:widowControl/>
        <w:shd w:val="clear" w:color="auto" w:fill="FFFFFF"/>
        <w:spacing w:line="480" w:lineRule="atLeast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0065A">
        <w:rPr>
          <w:rFonts w:ascii="方正小标宋_GBK" w:eastAsia="方正小标宋_GBK" w:hAnsi="宋体" w:cs="宋体" w:hint="eastAsia"/>
          <w:color w:val="000000"/>
          <w:kern w:val="0"/>
          <w:sz w:val="28"/>
          <w:szCs w:val="28"/>
        </w:rPr>
        <w:t>重庆工商大学数学与统计学院2023年硕士研究生招生复试名单</w:t>
      </w:r>
    </w:p>
    <w:p w:rsidR="0030065A" w:rsidRPr="0030065A" w:rsidRDefault="0030065A" w:rsidP="0030065A">
      <w:pPr>
        <w:widowControl/>
        <w:shd w:val="clear" w:color="auto" w:fill="FFFFFF"/>
        <w:spacing w:line="375" w:lineRule="atLeast"/>
        <w:jc w:val="center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方正小标宋_GBK" w:eastAsia="方正小标宋_GBK" w:hAnsi="Calibri" w:cs="Calibri" w:hint="eastAsia"/>
          <w:color w:val="000000"/>
          <w:kern w:val="0"/>
          <w:sz w:val="28"/>
          <w:szCs w:val="28"/>
        </w:rPr>
        <w:t>（调剂考生）</w:t>
      </w:r>
    </w:p>
    <w:p w:rsidR="0030065A" w:rsidRPr="0030065A" w:rsidRDefault="0030065A" w:rsidP="0030065A">
      <w:pPr>
        <w:widowControl/>
        <w:shd w:val="clear" w:color="auto" w:fill="FFFFFF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Calibri" w:eastAsia="宋体" w:hAnsi="Calibri" w:cs="Calibri"/>
          <w:kern w:val="0"/>
          <w:szCs w:val="21"/>
        </w:rPr>
        <w:t> </w:t>
      </w:r>
    </w:p>
    <w:p w:rsidR="0030065A" w:rsidRPr="0030065A" w:rsidRDefault="0030065A" w:rsidP="0030065A">
      <w:pPr>
        <w:widowControl/>
        <w:shd w:val="clear" w:color="auto" w:fill="FFFFFF"/>
        <w:spacing w:line="48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各位考生：</w:t>
      </w:r>
    </w:p>
    <w:p w:rsidR="0030065A" w:rsidRPr="0030065A" w:rsidRDefault="0030065A" w:rsidP="0030065A">
      <w:pPr>
        <w:widowControl/>
        <w:shd w:val="clear" w:color="auto" w:fill="FFFFFF"/>
        <w:spacing w:line="48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现将重庆工商大学数学与统计学院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2023</w:t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年硕士研究生招生考试调剂考生复试名单公布如下，详见附件。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br/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     </w:t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 xml:space="preserve"> 调剂志愿复试名单以重庆工商大学</w:t>
      </w:r>
      <w:proofErr w:type="gramStart"/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研</w:t>
      </w:r>
      <w:proofErr w:type="gramEnd"/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招办在中国研究生招生信息网的“调剂系统”给各位考生发放的“复试通知书”为准，在该网上收到并回复了同意接受“复试通知书”的考生方可参加复试！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br/>
        <w:t>       </w:t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请在中国研究生招生信息网的“调剂系统”回复了同意接受“复试通知书”的调剂考生按时参加复试。凡不按规定时间参加复试的，后果自负！</w:t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   </w:t>
      </w:r>
    </w:p>
    <w:p w:rsidR="0030065A" w:rsidRPr="0030065A" w:rsidRDefault="0030065A" w:rsidP="0030065A">
      <w:pPr>
        <w:widowControl/>
        <w:shd w:val="clear" w:color="auto" w:fill="FFFFFF"/>
        <w:spacing w:line="48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复试时间：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2023</w:t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年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4</w:t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月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12</w:t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日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-4</w:t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月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13</w:t>
      </w: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日</w:t>
      </w:r>
    </w:p>
    <w:p w:rsidR="0030065A" w:rsidRPr="0030065A" w:rsidRDefault="0030065A" w:rsidP="0030065A">
      <w:pPr>
        <w:widowControl/>
        <w:shd w:val="clear" w:color="auto" w:fill="FFFFFF"/>
        <w:ind w:firstLine="420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Calibri" w:eastAsia="宋体" w:hAnsi="Calibri" w:cs="Calibri"/>
          <w:kern w:val="0"/>
          <w:szCs w:val="21"/>
        </w:rPr>
        <w:t>2023</w:t>
      </w:r>
      <w:r w:rsidRPr="0030065A">
        <w:rPr>
          <w:rFonts w:ascii="宋体" w:eastAsia="宋体" w:hAnsi="宋体" w:cs="Calibri" w:hint="eastAsia"/>
          <w:kern w:val="0"/>
          <w:szCs w:val="21"/>
        </w:rPr>
        <w:t>年</w:t>
      </w:r>
      <w:r w:rsidRPr="0030065A">
        <w:rPr>
          <w:rFonts w:ascii="Calibri" w:eastAsia="宋体" w:hAnsi="Calibri" w:cs="Calibri"/>
          <w:kern w:val="0"/>
          <w:szCs w:val="21"/>
        </w:rPr>
        <w:t>4</w:t>
      </w:r>
      <w:r w:rsidRPr="0030065A">
        <w:rPr>
          <w:rFonts w:ascii="宋体" w:eastAsia="宋体" w:hAnsi="宋体" w:cs="Calibri" w:hint="eastAsia"/>
          <w:kern w:val="0"/>
          <w:szCs w:val="21"/>
        </w:rPr>
        <w:t>月</w:t>
      </w:r>
      <w:r w:rsidRPr="0030065A">
        <w:rPr>
          <w:rFonts w:ascii="Calibri" w:eastAsia="宋体" w:hAnsi="Calibri" w:cs="Calibri"/>
          <w:kern w:val="0"/>
          <w:szCs w:val="21"/>
        </w:rPr>
        <w:t>12</w:t>
      </w:r>
      <w:r w:rsidRPr="0030065A">
        <w:rPr>
          <w:rFonts w:ascii="宋体" w:eastAsia="宋体" w:hAnsi="宋体" w:cs="Calibri" w:hint="eastAsia"/>
          <w:kern w:val="0"/>
          <w:szCs w:val="21"/>
        </w:rPr>
        <w:t>日</w:t>
      </w:r>
      <w:r w:rsidRPr="0030065A">
        <w:rPr>
          <w:rFonts w:ascii="Calibri" w:eastAsia="宋体" w:hAnsi="Calibri" w:cs="Calibri"/>
          <w:kern w:val="0"/>
          <w:szCs w:val="21"/>
        </w:rPr>
        <w:t>9:00-16:00       </w:t>
      </w:r>
      <w:r w:rsidRPr="0030065A">
        <w:rPr>
          <w:rFonts w:ascii="宋体" w:eastAsia="宋体" w:hAnsi="宋体" w:cs="Calibri" w:hint="eastAsia"/>
          <w:kern w:val="0"/>
          <w:szCs w:val="21"/>
        </w:rPr>
        <w:t>复试报到及资格审查（地点：启智楼</w:t>
      </w:r>
      <w:r w:rsidRPr="0030065A">
        <w:rPr>
          <w:rFonts w:ascii="Calibri" w:eastAsia="宋体" w:hAnsi="Calibri" w:cs="Calibri"/>
          <w:kern w:val="0"/>
          <w:szCs w:val="21"/>
        </w:rPr>
        <w:t>80608</w:t>
      </w:r>
      <w:r w:rsidRPr="0030065A">
        <w:rPr>
          <w:rFonts w:ascii="宋体" w:eastAsia="宋体" w:hAnsi="宋体" w:cs="Calibri" w:hint="eastAsia"/>
          <w:kern w:val="0"/>
          <w:szCs w:val="21"/>
        </w:rPr>
        <w:t>）</w:t>
      </w:r>
    </w:p>
    <w:p w:rsidR="0030065A" w:rsidRPr="0030065A" w:rsidRDefault="0030065A" w:rsidP="0030065A">
      <w:pPr>
        <w:widowControl/>
        <w:shd w:val="clear" w:color="auto" w:fill="FFFFFF"/>
        <w:ind w:firstLine="420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Calibri" w:eastAsia="宋体" w:hAnsi="Calibri" w:cs="Calibri"/>
          <w:kern w:val="0"/>
          <w:szCs w:val="21"/>
        </w:rPr>
        <w:t>2023</w:t>
      </w:r>
      <w:r w:rsidRPr="0030065A">
        <w:rPr>
          <w:rFonts w:ascii="宋体" w:eastAsia="宋体" w:hAnsi="宋体" w:cs="Calibri" w:hint="eastAsia"/>
          <w:kern w:val="0"/>
          <w:szCs w:val="21"/>
        </w:rPr>
        <w:t>年</w:t>
      </w:r>
      <w:r w:rsidRPr="0030065A">
        <w:rPr>
          <w:rFonts w:ascii="Calibri" w:eastAsia="宋体" w:hAnsi="Calibri" w:cs="Calibri"/>
          <w:kern w:val="0"/>
          <w:szCs w:val="21"/>
        </w:rPr>
        <w:t>4</w:t>
      </w:r>
      <w:r w:rsidRPr="0030065A">
        <w:rPr>
          <w:rFonts w:ascii="宋体" w:eastAsia="宋体" w:hAnsi="宋体" w:cs="Calibri" w:hint="eastAsia"/>
          <w:kern w:val="0"/>
          <w:szCs w:val="21"/>
        </w:rPr>
        <w:t>月</w:t>
      </w:r>
      <w:r w:rsidRPr="0030065A">
        <w:rPr>
          <w:rFonts w:ascii="Calibri" w:eastAsia="宋体" w:hAnsi="Calibri" w:cs="Calibri"/>
          <w:kern w:val="0"/>
          <w:szCs w:val="21"/>
        </w:rPr>
        <w:t>12</w:t>
      </w:r>
      <w:r w:rsidRPr="0030065A">
        <w:rPr>
          <w:rFonts w:ascii="宋体" w:eastAsia="宋体" w:hAnsi="宋体" w:cs="Calibri" w:hint="eastAsia"/>
          <w:kern w:val="0"/>
          <w:szCs w:val="21"/>
        </w:rPr>
        <w:t>日</w:t>
      </w:r>
      <w:r w:rsidRPr="0030065A">
        <w:rPr>
          <w:rFonts w:ascii="Calibri" w:eastAsia="宋体" w:hAnsi="Calibri" w:cs="Calibri"/>
          <w:kern w:val="0"/>
          <w:szCs w:val="21"/>
        </w:rPr>
        <w:t>15:00-17:00      </w:t>
      </w:r>
      <w:r w:rsidRPr="0030065A">
        <w:rPr>
          <w:rFonts w:ascii="宋体" w:eastAsia="宋体" w:hAnsi="宋体" w:cs="Calibri" w:hint="eastAsia"/>
          <w:kern w:val="0"/>
          <w:szCs w:val="21"/>
        </w:rPr>
        <w:t>同等学历加试  </w:t>
      </w:r>
    </w:p>
    <w:p w:rsidR="0030065A" w:rsidRPr="0030065A" w:rsidRDefault="0030065A" w:rsidP="0030065A">
      <w:pPr>
        <w:widowControl/>
        <w:shd w:val="clear" w:color="auto" w:fill="FFFFFF"/>
        <w:ind w:firstLine="420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Calibri" w:eastAsia="宋体" w:hAnsi="Calibri" w:cs="Calibri"/>
          <w:kern w:val="0"/>
          <w:szCs w:val="21"/>
        </w:rPr>
        <w:t>2023</w:t>
      </w:r>
      <w:r w:rsidRPr="0030065A">
        <w:rPr>
          <w:rFonts w:ascii="宋体" w:eastAsia="宋体" w:hAnsi="宋体" w:cs="Calibri" w:hint="eastAsia"/>
          <w:kern w:val="0"/>
          <w:szCs w:val="21"/>
        </w:rPr>
        <w:t>年</w:t>
      </w:r>
      <w:r w:rsidRPr="0030065A">
        <w:rPr>
          <w:rFonts w:ascii="Calibri" w:eastAsia="宋体" w:hAnsi="Calibri" w:cs="Calibri"/>
          <w:kern w:val="0"/>
          <w:szCs w:val="21"/>
        </w:rPr>
        <w:t>4</w:t>
      </w:r>
      <w:r w:rsidRPr="0030065A">
        <w:rPr>
          <w:rFonts w:ascii="宋体" w:eastAsia="宋体" w:hAnsi="宋体" w:cs="Calibri" w:hint="eastAsia"/>
          <w:kern w:val="0"/>
          <w:szCs w:val="21"/>
        </w:rPr>
        <w:t>月</w:t>
      </w:r>
      <w:r w:rsidRPr="0030065A">
        <w:rPr>
          <w:rFonts w:ascii="Calibri" w:eastAsia="宋体" w:hAnsi="Calibri" w:cs="Calibri"/>
          <w:kern w:val="0"/>
          <w:szCs w:val="21"/>
        </w:rPr>
        <w:t>13</w:t>
      </w:r>
      <w:r w:rsidRPr="0030065A">
        <w:rPr>
          <w:rFonts w:ascii="宋体" w:eastAsia="宋体" w:hAnsi="宋体" w:cs="Calibri" w:hint="eastAsia"/>
          <w:kern w:val="0"/>
          <w:szCs w:val="21"/>
        </w:rPr>
        <w:t>日</w:t>
      </w:r>
      <w:r w:rsidRPr="0030065A">
        <w:rPr>
          <w:rFonts w:ascii="Calibri" w:eastAsia="宋体" w:hAnsi="Calibri" w:cs="Calibri"/>
          <w:kern w:val="0"/>
          <w:szCs w:val="21"/>
        </w:rPr>
        <w:t>10:00-12:00      </w:t>
      </w:r>
      <w:r w:rsidRPr="0030065A">
        <w:rPr>
          <w:rFonts w:ascii="宋体" w:eastAsia="宋体" w:hAnsi="宋体" w:cs="Calibri" w:hint="eastAsia"/>
          <w:kern w:val="0"/>
          <w:szCs w:val="21"/>
        </w:rPr>
        <w:t>专业测试（请至少提前</w:t>
      </w:r>
      <w:r w:rsidRPr="0030065A">
        <w:rPr>
          <w:rFonts w:ascii="Calibri" w:eastAsia="宋体" w:hAnsi="Calibri" w:cs="Calibri"/>
          <w:kern w:val="0"/>
          <w:szCs w:val="21"/>
        </w:rPr>
        <w:t>30</w:t>
      </w:r>
      <w:r w:rsidRPr="0030065A">
        <w:rPr>
          <w:rFonts w:ascii="宋体" w:eastAsia="宋体" w:hAnsi="宋体" w:cs="Calibri" w:hint="eastAsia"/>
          <w:kern w:val="0"/>
          <w:szCs w:val="21"/>
        </w:rPr>
        <w:t>分钟到考场）</w:t>
      </w:r>
    </w:p>
    <w:p w:rsidR="0030065A" w:rsidRPr="0030065A" w:rsidRDefault="0030065A" w:rsidP="0030065A">
      <w:pPr>
        <w:widowControl/>
        <w:shd w:val="clear" w:color="auto" w:fill="FFFFFF"/>
        <w:ind w:firstLine="630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宋体" w:eastAsia="宋体" w:hAnsi="宋体" w:cs="Calibri" w:hint="eastAsia"/>
          <w:kern w:val="0"/>
          <w:szCs w:val="21"/>
        </w:rPr>
        <w:t>注意：</w:t>
      </w:r>
      <w:r w:rsidRPr="0030065A">
        <w:rPr>
          <w:rFonts w:ascii="Calibri" w:eastAsia="宋体" w:hAnsi="Calibri" w:cs="Calibri"/>
          <w:kern w:val="0"/>
          <w:szCs w:val="21"/>
        </w:rPr>
        <w:t>1</w:t>
      </w:r>
      <w:r w:rsidRPr="0030065A">
        <w:rPr>
          <w:rFonts w:ascii="宋体" w:eastAsia="宋体" w:hAnsi="宋体" w:cs="Calibri" w:hint="eastAsia"/>
          <w:kern w:val="0"/>
          <w:szCs w:val="21"/>
        </w:rPr>
        <w:t>、凭身份证进场；</w:t>
      </w:r>
      <w:r w:rsidRPr="0030065A">
        <w:rPr>
          <w:rFonts w:ascii="Calibri" w:eastAsia="宋体" w:hAnsi="Calibri" w:cs="Calibri"/>
          <w:kern w:val="0"/>
          <w:szCs w:val="21"/>
        </w:rPr>
        <w:t>2</w:t>
      </w:r>
      <w:r w:rsidRPr="0030065A">
        <w:rPr>
          <w:rFonts w:ascii="宋体" w:eastAsia="宋体" w:hAnsi="宋体" w:cs="Calibri" w:hint="eastAsia"/>
          <w:kern w:val="0"/>
          <w:szCs w:val="21"/>
        </w:rPr>
        <w:t>、考试前</w:t>
      </w:r>
      <w:r w:rsidRPr="0030065A">
        <w:rPr>
          <w:rFonts w:ascii="Calibri" w:eastAsia="宋体" w:hAnsi="Calibri" w:cs="Calibri"/>
          <w:kern w:val="0"/>
          <w:szCs w:val="21"/>
        </w:rPr>
        <w:t>15</w:t>
      </w:r>
      <w:r w:rsidRPr="0030065A">
        <w:rPr>
          <w:rFonts w:ascii="宋体" w:eastAsia="宋体" w:hAnsi="宋体" w:cs="Calibri" w:hint="eastAsia"/>
          <w:kern w:val="0"/>
          <w:szCs w:val="21"/>
        </w:rPr>
        <w:t>分钟抽取综合面试顺序</w:t>
      </w:r>
    </w:p>
    <w:p w:rsidR="0030065A" w:rsidRPr="0030065A" w:rsidRDefault="0030065A" w:rsidP="0030065A">
      <w:pPr>
        <w:widowControl/>
        <w:shd w:val="clear" w:color="auto" w:fill="FFFFFF"/>
        <w:ind w:firstLine="420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Calibri" w:eastAsia="宋体" w:hAnsi="Calibri" w:cs="Calibri"/>
          <w:kern w:val="0"/>
          <w:szCs w:val="21"/>
        </w:rPr>
        <w:t>2023</w:t>
      </w:r>
      <w:r w:rsidRPr="0030065A">
        <w:rPr>
          <w:rFonts w:ascii="宋体" w:eastAsia="宋体" w:hAnsi="宋体" w:cs="Calibri" w:hint="eastAsia"/>
          <w:kern w:val="0"/>
          <w:szCs w:val="21"/>
        </w:rPr>
        <w:t>年</w:t>
      </w:r>
      <w:r w:rsidRPr="0030065A">
        <w:rPr>
          <w:rFonts w:ascii="Calibri" w:eastAsia="宋体" w:hAnsi="Calibri" w:cs="Calibri"/>
          <w:kern w:val="0"/>
          <w:szCs w:val="21"/>
        </w:rPr>
        <w:t>4</w:t>
      </w:r>
      <w:r w:rsidRPr="0030065A">
        <w:rPr>
          <w:rFonts w:ascii="宋体" w:eastAsia="宋体" w:hAnsi="宋体" w:cs="Calibri" w:hint="eastAsia"/>
          <w:kern w:val="0"/>
          <w:szCs w:val="21"/>
        </w:rPr>
        <w:t>月</w:t>
      </w:r>
      <w:r w:rsidRPr="0030065A">
        <w:rPr>
          <w:rFonts w:ascii="Calibri" w:eastAsia="宋体" w:hAnsi="Calibri" w:cs="Calibri"/>
          <w:kern w:val="0"/>
          <w:szCs w:val="21"/>
        </w:rPr>
        <w:t>13</w:t>
      </w:r>
      <w:r w:rsidRPr="0030065A">
        <w:rPr>
          <w:rFonts w:ascii="宋体" w:eastAsia="宋体" w:hAnsi="宋体" w:cs="Calibri" w:hint="eastAsia"/>
          <w:kern w:val="0"/>
          <w:szCs w:val="21"/>
        </w:rPr>
        <w:t>日</w:t>
      </w:r>
      <w:r w:rsidRPr="0030065A">
        <w:rPr>
          <w:rFonts w:ascii="Calibri" w:eastAsia="宋体" w:hAnsi="Calibri" w:cs="Calibri"/>
          <w:kern w:val="0"/>
          <w:szCs w:val="21"/>
        </w:rPr>
        <w:t>14:00</w:t>
      </w:r>
      <w:r w:rsidRPr="0030065A">
        <w:rPr>
          <w:rFonts w:ascii="宋体" w:eastAsia="宋体" w:hAnsi="宋体" w:cs="Calibri" w:hint="eastAsia"/>
          <w:kern w:val="0"/>
          <w:szCs w:val="21"/>
        </w:rPr>
        <w:t>开始        外国语听力及口语考试和综合面试</w:t>
      </w:r>
    </w:p>
    <w:p w:rsidR="0030065A" w:rsidRPr="0030065A" w:rsidRDefault="0030065A" w:rsidP="0030065A">
      <w:pPr>
        <w:widowControl/>
        <w:shd w:val="clear" w:color="auto" w:fill="FFFFFF"/>
        <w:ind w:firstLine="420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宋体" w:eastAsia="宋体" w:hAnsi="宋体" w:cs="Calibri" w:hint="eastAsia"/>
          <w:kern w:val="0"/>
          <w:szCs w:val="21"/>
        </w:rPr>
        <w:t>  注意：</w:t>
      </w:r>
      <w:r w:rsidRPr="0030065A">
        <w:rPr>
          <w:rFonts w:ascii="Calibri" w:eastAsia="宋体" w:hAnsi="Calibri" w:cs="Calibri"/>
          <w:kern w:val="0"/>
          <w:szCs w:val="21"/>
        </w:rPr>
        <w:t>1</w:t>
      </w:r>
      <w:r w:rsidRPr="0030065A">
        <w:rPr>
          <w:rFonts w:ascii="宋体" w:eastAsia="宋体" w:hAnsi="宋体" w:cs="Calibri" w:hint="eastAsia"/>
          <w:kern w:val="0"/>
          <w:szCs w:val="21"/>
        </w:rPr>
        <w:t>、凭身份证进场；</w:t>
      </w:r>
      <w:r w:rsidRPr="0030065A">
        <w:rPr>
          <w:rFonts w:ascii="Calibri" w:eastAsia="宋体" w:hAnsi="Calibri" w:cs="Calibri"/>
          <w:kern w:val="0"/>
          <w:szCs w:val="21"/>
        </w:rPr>
        <w:t>2</w:t>
      </w:r>
      <w:r w:rsidRPr="0030065A">
        <w:rPr>
          <w:rFonts w:ascii="宋体" w:eastAsia="宋体" w:hAnsi="宋体" w:cs="Calibri" w:hint="eastAsia"/>
          <w:kern w:val="0"/>
          <w:szCs w:val="21"/>
        </w:rPr>
        <w:t>、所有教室不能二次进入</w:t>
      </w:r>
    </w:p>
    <w:p w:rsidR="0030065A" w:rsidRPr="0030065A" w:rsidRDefault="0030065A" w:rsidP="0030065A">
      <w:pPr>
        <w:widowControl/>
        <w:shd w:val="clear" w:color="auto" w:fill="FFFFFF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宋体" w:eastAsia="宋体" w:hAnsi="宋体" w:cs="Calibri" w:hint="eastAsia"/>
          <w:kern w:val="0"/>
          <w:szCs w:val="21"/>
        </w:rPr>
        <w:t>      </w:t>
      </w:r>
      <w:r w:rsidRPr="0030065A">
        <w:rPr>
          <w:rFonts w:ascii="方正仿宋_GBK" w:eastAsia="方正仿宋_GBK" w:hAnsi="宋体" w:cs="Calibri" w:hint="eastAsia"/>
          <w:kern w:val="0"/>
          <w:sz w:val="28"/>
          <w:szCs w:val="28"/>
        </w:rPr>
        <w:t>复试地点：重庆市南岸区学府大道</w:t>
      </w:r>
      <w:r w:rsidRPr="0030065A">
        <w:rPr>
          <w:rFonts w:ascii="Times New Roman" w:eastAsia="方正仿宋_GBK" w:hAnsi="Times New Roman" w:cs="Times New Roman"/>
          <w:kern w:val="0"/>
          <w:sz w:val="28"/>
          <w:szCs w:val="28"/>
        </w:rPr>
        <w:t>19</w:t>
      </w:r>
      <w:r w:rsidRPr="0030065A">
        <w:rPr>
          <w:rFonts w:ascii="方正仿宋_GBK" w:eastAsia="方正仿宋_GBK" w:hAnsi="宋体" w:cs="Calibri" w:hint="eastAsia"/>
          <w:kern w:val="0"/>
          <w:sz w:val="28"/>
          <w:szCs w:val="28"/>
        </w:rPr>
        <w:t>号</w:t>
      </w:r>
    </w:p>
    <w:p w:rsidR="0030065A" w:rsidRPr="0030065A" w:rsidRDefault="0030065A" w:rsidP="0030065A">
      <w:pPr>
        <w:widowControl/>
        <w:shd w:val="clear" w:color="auto" w:fill="FFFFFF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方正仿宋_GBK" w:eastAsia="方正仿宋_GBK" w:hAnsi="宋体" w:cs="Calibri" w:hint="eastAsia"/>
          <w:kern w:val="0"/>
          <w:sz w:val="28"/>
          <w:szCs w:val="28"/>
        </w:rPr>
        <w:t>      </w:t>
      </w:r>
      <w:r w:rsidRPr="0030065A">
        <w:rPr>
          <w:rFonts w:ascii="方正仿宋_GBK" w:eastAsia="方正仿宋_GBK" w:hAnsi="宋体" w:cs="Calibri" w:hint="eastAsia"/>
          <w:color w:val="000000"/>
          <w:kern w:val="0"/>
          <w:sz w:val="28"/>
          <w:szCs w:val="28"/>
        </w:rPr>
        <w:t>其他复试须知，请密切关注</w:t>
      </w:r>
      <w:r w:rsidRPr="0030065A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我校</w:t>
      </w:r>
      <w:r w:rsidRPr="0030065A">
        <w:rPr>
          <w:rFonts w:ascii="方正仿宋_GBK" w:eastAsia="方正仿宋_GBK" w:hAnsi="宋体" w:cs="Calibri" w:hint="eastAsia"/>
          <w:kern w:val="0"/>
          <w:sz w:val="28"/>
          <w:szCs w:val="28"/>
        </w:rPr>
        <w:t>研究生院</w:t>
      </w:r>
      <w:r w:rsidRPr="0030065A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网页和我院网页</w:t>
      </w:r>
      <w:r w:rsidRPr="0030065A">
        <w:rPr>
          <w:rFonts w:ascii="方正仿宋_GBK" w:eastAsia="方正仿宋_GBK" w:hAnsi="宋体" w:cs="Calibri" w:hint="eastAsia"/>
          <w:color w:val="000000"/>
          <w:kern w:val="0"/>
          <w:sz w:val="28"/>
          <w:szCs w:val="28"/>
        </w:rPr>
        <w:t>。</w:t>
      </w:r>
    </w:p>
    <w:p w:rsidR="0030065A" w:rsidRPr="0030065A" w:rsidRDefault="0030065A" w:rsidP="0030065A">
      <w:pPr>
        <w:widowControl/>
        <w:shd w:val="clear" w:color="auto" w:fill="FFFFFF"/>
        <w:jc w:val="right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lastRenderedPageBreak/>
        <w:t> </w:t>
      </w:r>
    </w:p>
    <w:p w:rsidR="0030065A" w:rsidRPr="0030065A" w:rsidRDefault="0030065A" w:rsidP="0030065A">
      <w:pPr>
        <w:widowControl/>
        <w:shd w:val="clear" w:color="auto" w:fill="FFFFFF"/>
        <w:jc w:val="right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重庆工商大学</w:t>
      </w:r>
      <w:r w:rsidRPr="0030065A">
        <w:rPr>
          <w:rFonts w:ascii="方正仿宋_GBK" w:eastAsia="方正仿宋_GBK" w:hAnsi="Calibri" w:cs="Calibri" w:hint="eastAsia"/>
          <w:color w:val="000000"/>
          <w:kern w:val="0"/>
          <w:sz w:val="28"/>
          <w:szCs w:val="28"/>
        </w:rPr>
        <w:t>数学与统计学院</w:t>
      </w:r>
    </w:p>
    <w:p w:rsidR="0030065A" w:rsidRPr="0030065A" w:rsidRDefault="0030065A" w:rsidP="0030065A">
      <w:pPr>
        <w:widowControl/>
        <w:shd w:val="clear" w:color="auto" w:fill="FFFFFF"/>
        <w:jc w:val="right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2023</w:t>
      </w:r>
      <w:r w:rsidRPr="0030065A">
        <w:rPr>
          <w:rFonts w:ascii="方正仿宋_GBK" w:eastAsia="方正仿宋_GBK" w:hAnsi="Calibri" w:cs="Calibri" w:hint="eastAsia"/>
          <w:color w:val="000000"/>
          <w:kern w:val="0"/>
          <w:sz w:val="28"/>
          <w:szCs w:val="28"/>
        </w:rPr>
        <w:t>年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4</w:t>
      </w:r>
      <w:r w:rsidRPr="0030065A">
        <w:rPr>
          <w:rFonts w:ascii="方正仿宋_GBK" w:eastAsia="方正仿宋_GBK" w:hAnsi="Calibri" w:cs="Calibri" w:hint="eastAsia"/>
          <w:color w:val="000000"/>
          <w:kern w:val="0"/>
          <w:sz w:val="28"/>
          <w:szCs w:val="28"/>
        </w:rPr>
        <w:t>月</w:t>
      </w:r>
      <w:r w:rsidRPr="0030065A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6</w:t>
      </w:r>
      <w:r w:rsidRPr="0030065A">
        <w:rPr>
          <w:rFonts w:ascii="方正仿宋_GBK" w:eastAsia="方正仿宋_GBK" w:hAnsi="Calibri" w:cs="Calibri" w:hint="eastAsia"/>
          <w:color w:val="000000"/>
          <w:kern w:val="0"/>
          <w:sz w:val="28"/>
          <w:szCs w:val="28"/>
        </w:rPr>
        <w:t>日</w:t>
      </w:r>
    </w:p>
    <w:p w:rsidR="0030065A" w:rsidRPr="0030065A" w:rsidRDefault="0030065A" w:rsidP="0030065A">
      <w:pPr>
        <w:widowControl/>
        <w:shd w:val="clear" w:color="auto" w:fill="FFFFFF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Calibri" w:eastAsia="宋体" w:hAnsi="Calibri" w:cs="Calibri"/>
          <w:kern w:val="0"/>
          <w:szCs w:val="21"/>
        </w:rPr>
        <w:t> </w:t>
      </w:r>
    </w:p>
    <w:p w:rsidR="0030065A" w:rsidRPr="0030065A" w:rsidRDefault="0030065A" w:rsidP="0030065A">
      <w:pPr>
        <w:widowControl/>
        <w:shd w:val="clear" w:color="auto" w:fill="FFFFFF"/>
        <w:rPr>
          <w:rFonts w:ascii="Calibri" w:eastAsia="宋体" w:hAnsi="Calibri" w:cs="Calibri"/>
          <w:kern w:val="0"/>
          <w:szCs w:val="21"/>
        </w:rPr>
      </w:pPr>
      <w:r w:rsidRPr="0030065A">
        <w:rPr>
          <w:rFonts w:ascii="Calibri" w:eastAsia="宋体" w:hAnsi="Calibri" w:cs="Calibri"/>
          <w:kern w:val="0"/>
          <w:szCs w:val="21"/>
        </w:rPr>
        <w:t> </w:t>
      </w:r>
    </w:p>
    <w:p w:rsidR="0030065A" w:rsidRPr="0030065A" w:rsidRDefault="0030065A" w:rsidP="0030065A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0065A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6" w:tgtFrame="_blank" w:history="1">
        <w:r w:rsidRPr="0030065A">
          <w:rPr>
            <w:rFonts w:ascii="微软雅黑" w:eastAsia="微软雅黑" w:hAnsi="微软雅黑" w:cs="宋体" w:hint="eastAsia"/>
            <w:color w:val="333333"/>
            <w:kern w:val="0"/>
            <w:szCs w:val="21"/>
          </w:rPr>
          <w:t>调剂-2023年数学与统计学院硕士研究生招生复试名单.pdf</w:t>
        </w:r>
      </w:hyperlink>
      <w:r w:rsidRPr="0030065A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】已下载573次</w:t>
      </w:r>
    </w:p>
    <w:p w:rsidR="00AF10F7" w:rsidRPr="0030065A" w:rsidRDefault="00AF10F7">
      <w:bookmarkStart w:id="0" w:name="_GoBack"/>
      <w:bookmarkEnd w:id="0"/>
    </w:p>
    <w:sectPr w:rsidR="00AF10F7" w:rsidRPr="003006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316AC"/>
    <w:multiLevelType w:val="multilevel"/>
    <w:tmpl w:val="F25C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80"/>
    <w:rsid w:val="0030065A"/>
    <w:rsid w:val="00477880"/>
    <w:rsid w:val="00AF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0065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0065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006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06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0065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0065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006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006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31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278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s2014.ctbu.edu.cn/system/_content/download.jsp?urltype=news.DownloadAttachUrl&amp;owner=1089456525&amp;wbfileid=489246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2023-05-11T02:56:00Z</dcterms:created>
  <dcterms:modified xsi:type="dcterms:W3CDTF">2023-05-11T02:56:00Z</dcterms:modified>
</cp:coreProperties>
</file>