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63" w:rsidRPr="00CA5463" w:rsidRDefault="00CA5463" w:rsidP="00CA5463">
      <w:pPr>
        <w:widowControl/>
        <w:spacing w:line="480" w:lineRule="auto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CA5463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机械工程学院2023年硕士研究生招生考试复试考生名单公示（全日制）调剂第四批</w:t>
      </w:r>
    </w:p>
    <w:p w:rsidR="00CA5463" w:rsidRPr="00CA5463" w:rsidRDefault="00CA5463" w:rsidP="00CA5463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A5463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</w:t>
      </w:r>
    </w:p>
    <w:p w:rsidR="00CA5463" w:rsidRPr="00CA5463" w:rsidRDefault="00CA5463" w:rsidP="00CA5463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A5463">
        <w:rPr>
          <w:rFonts w:ascii="微软雅黑" w:eastAsia="微软雅黑" w:hAnsi="微软雅黑" w:cs="宋体" w:hint="eastAsia"/>
          <w:color w:val="999999"/>
          <w:kern w:val="0"/>
          <w:szCs w:val="21"/>
        </w:rPr>
        <w:t>点击：459</w:t>
      </w:r>
    </w:p>
    <w:p w:rsidR="00CA5463" w:rsidRPr="00CA5463" w:rsidRDefault="00CA5463" w:rsidP="00CA5463">
      <w:pPr>
        <w:widowControl/>
        <w:spacing w:line="600" w:lineRule="atLeast"/>
        <w:ind w:right="300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A5463">
        <w:rPr>
          <w:rFonts w:ascii="微软雅黑" w:eastAsia="微软雅黑" w:hAnsi="微软雅黑" w:cs="宋体" w:hint="eastAsia"/>
          <w:color w:val="999999"/>
          <w:kern w:val="0"/>
          <w:szCs w:val="21"/>
        </w:rPr>
        <w:t>日期：2023-04-13</w:t>
      </w:r>
    </w:p>
    <w:p w:rsidR="00CA5463" w:rsidRPr="00CA5463" w:rsidRDefault="00CA5463" w:rsidP="00CA5463">
      <w:pPr>
        <w:widowControl/>
        <w:spacing w:line="600" w:lineRule="atLeast"/>
        <w:jc w:val="right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A5463">
        <w:rPr>
          <w:rFonts w:ascii="微软雅黑" w:eastAsia="微软雅黑" w:hAnsi="微软雅黑" w:cs="宋体" w:hint="eastAsia"/>
          <w:color w:val="999999"/>
          <w:kern w:val="0"/>
          <w:szCs w:val="21"/>
        </w:rPr>
        <w:t xml:space="preserve">　　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一、公示期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2023年4月13</w:t>
      </w:r>
      <w:r w:rsidRPr="00CA5463">
        <w:rPr>
          <w:rFonts w:ascii="宋体" w:eastAsia="宋体" w:hAnsi="宋体" w:cs="宋体" w:hint="eastAsia"/>
          <w:kern w:val="0"/>
          <w:sz w:val="28"/>
          <w:szCs w:val="28"/>
        </w:rPr>
        <w:t>日—2023年</w:t>
      </w: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4月18日。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二、受理单位及电话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宋体" w:eastAsia="宋体" w:hAnsi="宋体" w:cs="宋体" w:hint="eastAsia"/>
          <w:kern w:val="0"/>
          <w:sz w:val="28"/>
          <w:szCs w:val="28"/>
        </w:rPr>
        <w:t>公示期内有异议的，请向重庆理工大学研究生院反映，联系人：翁老师，联系电话：0</w:t>
      </w: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23-68667302，</w:t>
      </w:r>
      <w:hyperlink r:id="rId5" w:history="1">
        <w:r w:rsidRPr="00CA5463">
          <w:rPr>
            <w:rFonts w:ascii="宋体" w:eastAsia="宋体" w:hAnsi="宋体" w:cs="宋体" w:hint="eastAsia"/>
            <w:color w:val="1E50A2"/>
            <w:kern w:val="0"/>
            <w:sz w:val="28"/>
            <w:szCs w:val="28"/>
            <w:u w:val="single"/>
          </w:rPr>
          <w:t>邮箱：yjs@vip.cqut.edu.cn</w:t>
        </w:r>
      </w:hyperlink>
      <w:r w:rsidRPr="00CA5463">
        <w:rPr>
          <w:rFonts w:ascii="宋体" w:eastAsia="宋体" w:hAnsi="宋体" w:cs="宋体" w:hint="eastAsia"/>
          <w:kern w:val="0"/>
          <w:sz w:val="28"/>
          <w:szCs w:val="28"/>
        </w:rPr>
        <w:t>，办公地址：重庆理工大学花溪校区至善楼108室。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宋体" w:eastAsia="宋体" w:hAnsi="宋体" w:cs="宋体" w:hint="eastAsia"/>
          <w:kern w:val="0"/>
          <w:sz w:val="28"/>
          <w:szCs w:val="28"/>
        </w:rPr>
        <w:t>若发现有涉嫌违纪违法的问题线索，请向纪检监察部门反映，联系电话62563040，邮箱jwb@cqut.edu.cn。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三、意见反映及要求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1.如对公示内容有异议，请以书面、署名形式反映。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2.反映人必须用真实姓名，反映情况要实事求是，不允许借机捏造事实，泄愤报复或有意诬陷。对故意捏造事实者一经查实，将严肃处理。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3.受理机构对反映的人员和情况要严格保密。</w:t>
      </w:r>
    </w:p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四、复试考生名单</w:t>
      </w:r>
    </w:p>
    <w:p w:rsidR="00CA5463" w:rsidRPr="00CA5463" w:rsidRDefault="00CA5463" w:rsidP="00CA5463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0804仪器科学与技术专业</w:t>
      </w:r>
    </w:p>
    <w:tbl>
      <w:tblPr>
        <w:tblW w:w="88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275"/>
        <w:gridCol w:w="2550"/>
        <w:gridCol w:w="1800"/>
        <w:gridCol w:w="2400"/>
      </w:tblGrid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/>
                <w:kern w:val="0"/>
                <w:sz w:val="24"/>
                <w:szCs w:val="24"/>
              </w:rPr>
              <w:t>初试成绩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柴**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829113141100001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309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张*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100133198100046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300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proofErr w:type="gramStart"/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郭</w:t>
            </w:r>
            <w:proofErr w:type="gramEnd"/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101453000016170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296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尚**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106173201000181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296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郑*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104973400342929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288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毛**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101103000004880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285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甘**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102513000014648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275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郑**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100053431411860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273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CA5463" w:rsidRPr="00CA5463" w:rsidRDefault="00CA5463" w:rsidP="00CA5463">
      <w:pPr>
        <w:widowControl/>
        <w:spacing w:line="465" w:lineRule="atLeast"/>
        <w:ind w:firstLine="555"/>
        <w:jc w:val="left"/>
        <w:rPr>
          <w:rFonts w:ascii="微软雅黑" w:eastAsia="微软雅黑" w:hAnsi="微软雅黑" w:cs="宋体" w:hint="eastAsia"/>
          <w:kern w:val="0"/>
          <w:sz w:val="28"/>
          <w:szCs w:val="28"/>
        </w:rPr>
      </w:pPr>
      <w:r w:rsidRPr="00CA5463">
        <w:rPr>
          <w:rFonts w:ascii="微软雅黑" w:eastAsia="微软雅黑" w:hAnsi="微软雅黑" w:cs="宋体" w:hint="eastAsia"/>
          <w:kern w:val="0"/>
          <w:sz w:val="28"/>
          <w:szCs w:val="28"/>
        </w:rPr>
        <w:t>0802机械工程专业</w:t>
      </w:r>
    </w:p>
    <w:tbl>
      <w:tblPr>
        <w:tblW w:w="889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275"/>
        <w:gridCol w:w="2565"/>
        <w:gridCol w:w="1800"/>
        <w:gridCol w:w="2385"/>
      </w:tblGrid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5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初试成绩</w:t>
            </w:r>
          </w:p>
        </w:tc>
        <w:tc>
          <w:tcPr>
            <w:tcW w:w="23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CA5463" w:rsidRPr="00CA5463" w:rsidTr="00CA5463">
        <w:trPr>
          <w:trHeight w:val="240"/>
          <w:jc w:val="center"/>
        </w:trPr>
        <w:tc>
          <w:tcPr>
            <w:tcW w:w="8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雷**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103593210005419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spacing w:line="24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CA5463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286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A5463" w:rsidRPr="00CA5463" w:rsidRDefault="00CA5463" w:rsidP="00CA54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8690F" w:rsidRDefault="0018690F">
      <w:bookmarkStart w:id="0" w:name="_GoBack"/>
      <w:bookmarkEnd w:id="0"/>
    </w:p>
    <w:sectPr w:rsidR="00186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D8"/>
    <w:rsid w:val="001332D8"/>
    <w:rsid w:val="0018690F"/>
    <w:rsid w:val="00CA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A546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A546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A5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54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A546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A5463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A5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A54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7D7D8"/>
            <w:right w:val="none" w:sz="0" w:space="0" w:color="auto"/>
          </w:divBdr>
        </w:div>
        <w:div w:id="5336912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1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2023-05-12T11:40:00Z</dcterms:created>
  <dcterms:modified xsi:type="dcterms:W3CDTF">2023-05-12T11:40:00Z</dcterms:modified>
</cp:coreProperties>
</file>