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8F3" w:rsidRPr="00A868F3" w:rsidRDefault="00A868F3" w:rsidP="00A868F3">
      <w:pPr>
        <w:widowControl/>
        <w:spacing w:line="750" w:lineRule="atLeast"/>
        <w:jc w:val="center"/>
        <w:outlineLvl w:val="0"/>
        <w:rPr>
          <w:rFonts w:ascii="宋体" w:eastAsia="宋体" w:hAnsi="宋体" w:cs="宋体"/>
          <w:color w:val="CC3333"/>
          <w:kern w:val="36"/>
          <w:sz w:val="45"/>
          <w:szCs w:val="45"/>
        </w:rPr>
      </w:pPr>
      <w:r w:rsidRPr="00A868F3">
        <w:rPr>
          <w:rFonts w:ascii="宋体" w:eastAsia="宋体" w:hAnsi="宋体" w:cs="宋体"/>
          <w:color w:val="CC3333"/>
          <w:kern w:val="36"/>
          <w:sz w:val="45"/>
          <w:szCs w:val="45"/>
        </w:rPr>
        <w:t>建筑工程学院2023年硕士研究生招生调剂公告</w:t>
      </w:r>
    </w:p>
    <w:p w:rsidR="00A868F3" w:rsidRPr="00A868F3" w:rsidRDefault="00A868F3" w:rsidP="00A868F3">
      <w:pPr>
        <w:widowControl/>
        <w:shd w:val="clear" w:color="auto" w:fill="F5F5F5"/>
        <w:spacing w:line="525" w:lineRule="atLeast"/>
        <w:jc w:val="center"/>
        <w:rPr>
          <w:rFonts w:ascii="宋体" w:eastAsia="宋体" w:hAnsi="宋体" w:cs="宋体"/>
          <w:color w:val="666666"/>
          <w:kern w:val="0"/>
          <w:szCs w:val="21"/>
        </w:rPr>
      </w:pPr>
      <w:r w:rsidRPr="00A868F3">
        <w:rPr>
          <w:rFonts w:ascii="宋体" w:eastAsia="宋体" w:hAnsi="宋体" w:cs="宋体"/>
          <w:color w:val="666666"/>
          <w:kern w:val="0"/>
          <w:szCs w:val="21"/>
        </w:rPr>
        <w:t>发布日期：2023-04-06    作者： 李自强    来源：    </w:t>
      </w:r>
    </w:p>
    <w:p w:rsidR="00A868F3" w:rsidRPr="00A868F3" w:rsidRDefault="00A868F3" w:rsidP="00A868F3">
      <w:pPr>
        <w:widowControl/>
        <w:spacing w:after="225" w:line="600" w:lineRule="atLeast"/>
        <w:ind w:firstLine="645"/>
        <w:jc w:val="left"/>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666666"/>
          <w:kern w:val="0"/>
          <w:sz w:val="32"/>
          <w:szCs w:val="32"/>
        </w:rPr>
        <w:t>按照教育部、重庆市研究生招生调剂政策要求及《重庆科技学院</w:t>
      </w:r>
      <w:r w:rsidRPr="00A868F3">
        <w:rPr>
          <w:rFonts w:ascii="微软雅黑" w:eastAsia="微软雅黑" w:hAnsi="微软雅黑" w:cs="宋体" w:hint="eastAsia"/>
          <w:color w:val="666666"/>
          <w:kern w:val="0"/>
          <w:sz w:val="32"/>
          <w:szCs w:val="32"/>
        </w:rPr>
        <w:t>2023</w:t>
      </w:r>
      <w:r w:rsidRPr="00A868F3">
        <w:rPr>
          <w:rFonts w:ascii="方正仿宋_gbk" w:eastAsia="方正仿宋_gbk" w:hAnsi="微软雅黑" w:cs="宋体" w:hint="eastAsia"/>
          <w:color w:val="666666"/>
          <w:kern w:val="0"/>
          <w:sz w:val="32"/>
          <w:szCs w:val="32"/>
        </w:rPr>
        <w:t>年硕士研究生招生调剂公告》，为做好我院</w:t>
      </w:r>
      <w:r w:rsidRPr="00A868F3">
        <w:rPr>
          <w:rFonts w:ascii="微软雅黑" w:eastAsia="微软雅黑" w:hAnsi="微软雅黑" w:cs="宋体" w:hint="eastAsia"/>
          <w:color w:val="666666"/>
          <w:kern w:val="0"/>
          <w:sz w:val="32"/>
          <w:szCs w:val="32"/>
        </w:rPr>
        <w:t>2023</w:t>
      </w:r>
      <w:r w:rsidRPr="00A868F3">
        <w:rPr>
          <w:rFonts w:ascii="方正仿宋_gbk" w:eastAsia="方正仿宋_gbk" w:hAnsi="微软雅黑" w:cs="宋体" w:hint="eastAsia"/>
          <w:color w:val="666666"/>
          <w:kern w:val="0"/>
          <w:sz w:val="32"/>
          <w:szCs w:val="32"/>
        </w:rPr>
        <w:t>年硕士研究生调剂工作，现将相关事宜公告如下。</w:t>
      </w:r>
    </w:p>
    <w:p w:rsidR="00A868F3" w:rsidRPr="00A868F3" w:rsidRDefault="00A868F3" w:rsidP="00A868F3">
      <w:pPr>
        <w:widowControl/>
        <w:shd w:val="clear" w:color="auto" w:fill="FFFFFF"/>
        <w:spacing w:line="600" w:lineRule="atLeast"/>
        <w:ind w:left="1365" w:firstLine="480"/>
        <w:jc w:val="left"/>
        <w:rPr>
          <w:rFonts w:ascii="微软雅黑" w:eastAsia="微软雅黑" w:hAnsi="微软雅黑" w:cs="宋体" w:hint="eastAsia"/>
          <w:color w:val="666666"/>
          <w:kern w:val="0"/>
          <w:sz w:val="24"/>
          <w:szCs w:val="24"/>
        </w:rPr>
      </w:pPr>
      <w:r w:rsidRPr="00A868F3">
        <w:rPr>
          <w:rFonts w:ascii="Times New Roman" w:eastAsia="微软雅黑" w:hAnsi="Times New Roman" w:cs="Times New Roman"/>
          <w:b/>
          <w:bCs/>
          <w:color w:val="666666"/>
          <w:kern w:val="0"/>
          <w:sz w:val="32"/>
          <w:szCs w:val="32"/>
        </w:rPr>
        <w:t>一、</w:t>
      </w:r>
      <w:r w:rsidRPr="00A868F3">
        <w:rPr>
          <w:rFonts w:ascii="Times New Roman" w:eastAsia="微软雅黑" w:hAnsi="Times New Roman" w:cs="Times New Roman"/>
          <w:b/>
          <w:bCs/>
          <w:color w:val="666666"/>
          <w:kern w:val="0"/>
          <w:sz w:val="32"/>
          <w:szCs w:val="32"/>
        </w:rPr>
        <w:t> </w:t>
      </w:r>
      <w:r w:rsidRPr="00A868F3">
        <w:rPr>
          <w:rFonts w:ascii="方正黑体_gbk" w:eastAsia="方正黑体_gbk" w:hAnsi="微软雅黑" w:cs="宋体" w:hint="eastAsia"/>
          <w:color w:val="666666"/>
          <w:kern w:val="0"/>
          <w:sz w:val="32"/>
          <w:szCs w:val="32"/>
        </w:rPr>
        <w:t>接收调剂专业</w:t>
      </w:r>
    </w:p>
    <w:tbl>
      <w:tblPr>
        <w:tblW w:w="9060" w:type="dxa"/>
        <w:jc w:val="center"/>
        <w:tblCellMar>
          <w:left w:w="0" w:type="dxa"/>
          <w:right w:w="0" w:type="dxa"/>
        </w:tblCellMar>
        <w:tblLook w:val="04A0" w:firstRow="1" w:lastRow="0" w:firstColumn="1" w:lastColumn="0" w:noHBand="0" w:noVBand="1"/>
      </w:tblPr>
      <w:tblGrid>
        <w:gridCol w:w="1067"/>
        <w:gridCol w:w="1322"/>
        <w:gridCol w:w="1217"/>
        <w:gridCol w:w="616"/>
        <w:gridCol w:w="1397"/>
        <w:gridCol w:w="1007"/>
        <w:gridCol w:w="1247"/>
        <w:gridCol w:w="1187"/>
      </w:tblGrid>
      <w:tr w:rsidR="00A868F3" w:rsidRPr="00A868F3" w:rsidTr="00A868F3">
        <w:trPr>
          <w:trHeight w:val="915"/>
          <w:tblHeader/>
          <w:jc w:val="center"/>
        </w:trPr>
        <w:tc>
          <w:tcPr>
            <w:tcW w:w="106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255"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b/>
                <w:bCs/>
                <w:color w:val="000000"/>
                <w:kern w:val="0"/>
                <w:sz w:val="20"/>
                <w:szCs w:val="20"/>
              </w:rPr>
              <w:t>学院</w:t>
            </w:r>
          </w:p>
        </w:tc>
        <w:tc>
          <w:tcPr>
            <w:tcW w:w="132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255"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b/>
                <w:bCs/>
                <w:color w:val="000000"/>
                <w:kern w:val="0"/>
                <w:sz w:val="20"/>
                <w:szCs w:val="20"/>
              </w:rPr>
              <w:t>专业</w:t>
            </w:r>
          </w:p>
        </w:tc>
        <w:tc>
          <w:tcPr>
            <w:tcW w:w="121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255"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b/>
                <w:bCs/>
                <w:color w:val="000000"/>
                <w:kern w:val="0"/>
                <w:sz w:val="20"/>
                <w:szCs w:val="20"/>
              </w:rPr>
              <w:t>研究方向</w:t>
            </w:r>
          </w:p>
        </w:tc>
        <w:tc>
          <w:tcPr>
            <w:tcW w:w="61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255"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b/>
                <w:bCs/>
                <w:color w:val="000000"/>
                <w:kern w:val="0"/>
                <w:sz w:val="20"/>
                <w:szCs w:val="20"/>
              </w:rPr>
              <w:t>学习</w:t>
            </w:r>
          </w:p>
          <w:p w:rsidR="00A868F3" w:rsidRPr="00A868F3" w:rsidRDefault="00A868F3" w:rsidP="00A868F3">
            <w:pPr>
              <w:widowControl/>
              <w:spacing w:before="225" w:after="225" w:line="255"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b/>
                <w:bCs/>
                <w:color w:val="000000"/>
                <w:kern w:val="0"/>
                <w:sz w:val="20"/>
                <w:szCs w:val="20"/>
              </w:rPr>
              <w:t>形式</w:t>
            </w:r>
          </w:p>
        </w:tc>
        <w:tc>
          <w:tcPr>
            <w:tcW w:w="139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255"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b/>
                <w:bCs/>
                <w:color w:val="000000"/>
                <w:kern w:val="0"/>
                <w:sz w:val="20"/>
                <w:szCs w:val="20"/>
              </w:rPr>
              <w:t>初试科目</w:t>
            </w:r>
          </w:p>
        </w:tc>
        <w:tc>
          <w:tcPr>
            <w:tcW w:w="100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255"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b/>
                <w:bCs/>
                <w:color w:val="000000"/>
                <w:kern w:val="0"/>
                <w:sz w:val="20"/>
                <w:szCs w:val="20"/>
              </w:rPr>
              <w:t>复试</w:t>
            </w:r>
          </w:p>
          <w:p w:rsidR="00A868F3" w:rsidRPr="00A868F3" w:rsidRDefault="00A868F3" w:rsidP="00A868F3">
            <w:pPr>
              <w:widowControl/>
              <w:spacing w:before="225" w:after="225" w:line="255"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b/>
                <w:bCs/>
                <w:color w:val="000000"/>
                <w:kern w:val="0"/>
                <w:sz w:val="20"/>
                <w:szCs w:val="20"/>
              </w:rPr>
              <w:t>科目</w:t>
            </w:r>
          </w:p>
        </w:tc>
        <w:tc>
          <w:tcPr>
            <w:tcW w:w="124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255"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b/>
                <w:bCs/>
                <w:color w:val="000000"/>
                <w:kern w:val="0"/>
                <w:sz w:val="20"/>
                <w:szCs w:val="20"/>
              </w:rPr>
              <w:t>同等学力</w:t>
            </w:r>
          </w:p>
          <w:p w:rsidR="00A868F3" w:rsidRPr="00A868F3" w:rsidRDefault="00A868F3" w:rsidP="00A868F3">
            <w:pPr>
              <w:widowControl/>
              <w:spacing w:before="225" w:after="225" w:line="255"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b/>
                <w:bCs/>
                <w:color w:val="000000"/>
                <w:kern w:val="0"/>
                <w:sz w:val="20"/>
                <w:szCs w:val="20"/>
              </w:rPr>
              <w:t>加试科目</w:t>
            </w:r>
          </w:p>
        </w:tc>
        <w:tc>
          <w:tcPr>
            <w:tcW w:w="118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255"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b/>
                <w:bCs/>
                <w:color w:val="000000"/>
                <w:kern w:val="0"/>
                <w:sz w:val="20"/>
                <w:szCs w:val="20"/>
              </w:rPr>
              <w:t>调剂名额</w:t>
            </w:r>
          </w:p>
        </w:tc>
      </w:tr>
      <w:tr w:rsidR="00A868F3" w:rsidRPr="00A868F3" w:rsidTr="00A868F3">
        <w:trPr>
          <w:trHeight w:val="690"/>
          <w:jc w:val="center"/>
        </w:trPr>
        <w:tc>
          <w:tcPr>
            <w:tcW w:w="1065" w:type="dxa"/>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255" w:lineRule="atLeast"/>
              <w:jc w:val="center"/>
              <w:rPr>
                <w:rFonts w:ascii="微软雅黑" w:eastAsia="微软雅黑" w:hAnsi="微软雅黑" w:cs="宋体"/>
                <w:color w:val="666666"/>
                <w:kern w:val="0"/>
                <w:sz w:val="24"/>
                <w:szCs w:val="24"/>
              </w:rPr>
            </w:pPr>
            <w:r w:rsidRPr="00A868F3">
              <w:rPr>
                <w:rFonts w:ascii="微软雅黑" w:eastAsia="微软雅黑" w:hAnsi="微软雅黑" w:cs="宋体" w:hint="eastAsia"/>
                <w:b/>
                <w:bCs/>
                <w:color w:val="000000"/>
                <w:kern w:val="0"/>
                <w:sz w:val="20"/>
                <w:szCs w:val="20"/>
              </w:rPr>
              <w:t>206</w:t>
            </w:r>
            <w:r w:rsidRPr="00A868F3">
              <w:rPr>
                <w:rFonts w:ascii="方正仿宋_gbk" w:eastAsia="方正仿宋_gbk" w:hAnsi="微软雅黑" w:cs="宋体" w:hint="eastAsia"/>
                <w:b/>
                <w:bCs/>
                <w:color w:val="000000"/>
                <w:kern w:val="0"/>
                <w:sz w:val="20"/>
                <w:szCs w:val="20"/>
              </w:rPr>
              <w:t>建筑工程学院</w:t>
            </w:r>
          </w:p>
        </w:tc>
        <w:tc>
          <w:tcPr>
            <w:tcW w:w="1320"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255" w:lineRule="atLeast"/>
              <w:jc w:val="center"/>
              <w:rPr>
                <w:rFonts w:ascii="微软雅黑" w:eastAsia="微软雅黑" w:hAnsi="微软雅黑" w:cs="宋体"/>
                <w:color w:val="666666"/>
                <w:kern w:val="0"/>
                <w:sz w:val="24"/>
                <w:szCs w:val="24"/>
              </w:rPr>
            </w:pPr>
            <w:r w:rsidRPr="00A868F3">
              <w:rPr>
                <w:rFonts w:ascii="微软雅黑" w:eastAsia="微软雅黑" w:hAnsi="微软雅黑" w:cs="宋体" w:hint="eastAsia"/>
                <w:color w:val="000000"/>
                <w:kern w:val="0"/>
                <w:sz w:val="20"/>
                <w:szCs w:val="20"/>
              </w:rPr>
              <w:t>085900</w:t>
            </w:r>
          </w:p>
          <w:p w:rsidR="00A868F3" w:rsidRPr="00A868F3" w:rsidRDefault="00A868F3" w:rsidP="00A868F3">
            <w:pPr>
              <w:widowControl/>
              <w:spacing w:before="225" w:after="225" w:line="255" w:lineRule="atLeast"/>
              <w:jc w:val="center"/>
              <w:rPr>
                <w:rFonts w:ascii="微软雅黑" w:eastAsia="微软雅黑" w:hAnsi="微软雅黑" w:cs="宋体" w:hint="eastAsia"/>
                <w:color w:val="666666"/>
                <w:kern w:val="0"/>
                <w:sz w:val="24"/>
                <w:szCs w:val="24"/>
              </w:rPr>
            </w:pPr>
            <w:r w:rsidRPr="00A868F3">
              <w:rPr>
                <w:rFonts w:ascii="仿宋" w:eastAsia="仿宋" w:hAnsi="仿宋" w:cs="宋体" w:hint="eastAsia"/>
                <w:color w:val="000000"/>
                <w:kern w:val="0"/>
                <w:sz w:val="20"/>
                <w:szCs w:val="20"/>
              </w:rPr>
              <w:t>土木水利</w:t>
            </w:r>
          </w:p>
          <w:p w:rsidR="00A868F3" w:rsidRPr="00A868F3" w:rsidRDefault="00A868F3" w:rsidP="00A868F3">
            <w:pPr>
              <w:widowControl/>
              <w:spacing w:before="225" w:after="225" w:line="255" w:lineRule="atLeast"/>
              <w:jc w:val="center"/>
              <w:rPr>
                <w:rFonts w:ascii="微软雅黑" w:eastAsia="微软雅黑" w:hAnsi="微软雅黑" w:cs="宋体"/>
                <w:color w:val="666666"/>
                <w:kern w:val="0"/>
                <w:sz w:val="24"/>
                <w:szCs w:val="24"/>
              </w:rPr>
            </w:pPr>
            <w:r w:rsidRPr="00A868F3">
              <w:rPr>
                <w:rFonts w:ascii="仿宋" w:eastAsia="仿宋" w:hAnsi="仿宋" w:cs="宋体" w:hint="eastAsia"/>
                <w:color w:val="000000"/>
                <w:kern w:val="0"/>
                <w:sz w:val="20"/>
                <w:szCs w:val="20"/>
              </w:rPr>
              <w:t>（专业学位）</w:t>
            </w:r>
          </w:p>
        </w:tc>
        <w:tc>
          <w:tcPr>
            <w:tcW w:w="121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255" w:lineRule="atLeast"/>
              <w:jc w:val="left"/>
              <w:rPr>
                <w:rFonts w:ascii="微软雅黑" w:eastAsia="微软雅黑" w:hAnsi="微软雅黑" w:cs="宋体"/>
                <w:color w:val="666666"/>
                <w:kern w:val="0"/>
                <w:sz w:val="24"/>
                <w:szCs w:val="24"/>
              </w:rPr>
            </w:pPr>
            <w:r w:rsidRPr="00A868F3">
              <w:rPr>
                <w:rFonts w:ascii="微软雅黑" w:eastAsia="微软雅黑" w:hAnsi="微软雅黑" w:cs="宋体" w:hint="eastAsia"/>
                <w:color w:val="000000"/>
                <w:kern w:val="0"/>
                <w:sz w:val="20"/>
                <w:szCs w:val="20"/>
              </w:rPr>
              <w:t>01</w:t>
            </w:r>
            <w:r w:rsidRPr="00A868F3">
              <w:rPr>
                <w:rFonts w:ascii="方正仿宋_gbk" w:eastAsia="方正仿宋_gbk" w:hAnsi="微软雅黑" w:cs="宋体" w:hint="eastAsia"/>
                <w:color w:val="000000"/>
                <w:kern w:val="0"/>
                <w:sz w:val="20"/>
                <w:szCs w:val="20"/>
              </w:rPr>
              <w:t>土木工程</w:t>
            </w:r>
          </w:p>
        </w:tc>
        <w:tc>
          <w:tcPr>
            <w:tcW w:w="615"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255"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0"/>
                <w:szCs w:val="20"/>
              </w:rPr>
              <w:t>全日制</w:t>
            </w:r>
          </w:p>
        </w:tc>
        <w:tc>
          <w:tcPr>
            <w:tcW w:w="139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255" w:lineRule="atLeast"/>
              <w:jc w:val="left"/>
              <w:rPr>
                <w:rFonts w:ascii="微软雅黑" w:eastAsia="微软雅黑" w:hAnsi="微软雅黑" w:cs="宋体"/>
                <w:color w:val="666666"/>
                <w:kern w:val="0"/>
                <w:sz w:val="24"/>
                <w:szCs w:val="24"/>
              </w:rPr>
            </w:pPr>
            <w:r w:rsidRPr="00A868F3">
              <w:rPr>
                <w:rFonts w:ascii="宋体" w:eastAsia="宋体" w:hAnsi="宋体" w:cs="宋体" w:hint="eastAsia"/>
                <w:color w:val="000000"/>
                <w:kern w:val="0"/>
                <w:sz w:val="20"/>
                <w:szCs w:val="20"/>
              </w:rPr>
              <w:t>①</w:t>
            </w:r>
            <w:r w:rsidRPr="00A868F3">
              <w:rPr>
                <w:rFonts w:ascii="微软雅黑" w:eastAsia="微软雅黑" w:hAnsi="微软雅黑" w:cs="宋体" w:hint="eastAsia"/>
                <w:color w:val="000000"/>
                <w:kern w:val="0"/>
                <w:sz w:val="20"/>
                <w:szCs w:val="20"/>
              </w:rPr>
              <w:t>101</w:t>
            </w:r>
            <w:r w:rsidRPr="00A868F3">
              <w:rPr>
                <w:rFonts w:ascii="方正仿宋_gbk" w:eastAsia="方正仿宋_gbk" w:hAnsi="微软雅黑" w:cs="宋体" w:hint="eastAsia"/>
                <w:color w:val="000000"/>
                <w:kern w:val="0"/>
                <w:sz w:val="20"/>
                <w:szCs w:val="20"/>
              </w:rPr>
              <w:t>思想政治理论</w:t>
            </w:r>
          </w:p>
          <w:p w:rsidR="00A868F3" w:rsidRPr="00A868F3" w:rsidRDefault="00A868F3" w:rsidP="00A868F3">
            <w:pPr>
              <w:widowControl/>
              <w:spacing w:before="225" w:after="225" w:line="255" w:lineRule="atLeast"/>
              <w:jc w:val="left"/>
              <w:rPr>
                <w:rFonts w:ascii="微软雅黑" w:eastAsia="微软雅黑" w:hAnsi="微软雅黑" w:cs="宋体" w:hint="eastAsia"/>
                <w:color w:val="666666"/>
                <w:kern w:val="0"/>
                <w:sz w:val="24"/>
                <w:szCs w:val="24"/>
              </w:rPr>
            </w:pPr>
            <w:r w:rsidRPr="00A868F3">
              <w:rPr>
                <w:rFonts w:ascii="宋体" w:eastAsia="宋体" w:hAnsi="宋体" w:cs="宋体" w:hint="eastAsia"/>
                <w:color w:val="000000"/>
                <w:kern w:val="0"/>
                <w:sz w:val="20"/>
                <w:szCs w:val="20"/>
              </w:rPr>
              <w:t>②</w:t>
            </w:r>
            <w:r w:rsidRPr="00A868F3">
              <w:rPr>
                <w:rFonts w:ascii="微软雅黑" w:eastAsia="微软雅黑" w:hAnsi="微软雅黑" w:cs="宋体" w:hint="eastAsia"/>
                <w:color w:val="000000"/>
                <w:kern w:val="0"/>
                <w:sz w:val="20"/>
                <w:szCs w:val="20"/>
              </w:rPr>
              <w:t>204</w:t>
            </w:r>
            <w:r w:rsidRPr="00A868F3">
              <w:rPr>
                <w:rFonts w:ascii="方正仿宋_gbk" w:eastAsia="方正仿宋_gbk" w:hAnsi="微软雅黑" w:cs="宋体" w:hint="eastAsia"/>
                <w:color w:val="000000"/>
                <w:kern w:val="0"/>
                <w:sz w:val="20"/>
                <w:szCs w:val="20"/>
              </w:rPr>
              <w:t>英语（二）</w:t>
            </w:r>
          </w:p>
          <w:p w:rsidR="00A868F3" w:rsidRPr="00A868F3" w:rsidRDefault="00A868F3" w:rsidP="00A868F3">
            <w:pPr>
              <w:widowControl/>
              <w:spacing w:before="225" w:after="225" w:line="255" w:lineRule="atLeast"/>
              <w:jc w:val="left"/>
              <w:rPr>
                <w:rFonts w:ascii="微软雅黑" w:eastAsia="微软雅黑" w:hAnsi="微软雅黑" w:cs="宋体" w:hint="eastAsia"/>
                <w:color w:val="666666"/>
                <w:kern w:val="0"/>
                <w:sz w:val="24"/>
                <w:szCs w:val="24"/>
              </w:rPr>
            </w:pPr>
            <w:r w:rsidRPr="00A868F3">
              <w:rPr>
                <w:rFonts w:ascii="宋体" w:eastAsia="宋体" w:hAnsi="宋体" w:cs="宋体" w:hint="eastAsia"/>
                <w:color w:val="000000"/>
                <w:kern w:val="0"/>
                <w:sz w:val="20"/>
                <w:szCs w:val="20"/>
              </w:rPr>
              <w:t>③</w:t>
            </w:r>
            <w:r w:rsidRPr="00A868F3">
              <w:rPr>
                <w:rFonts w:ascii="微软雅黑" w:eastAsia="微软雅黑" w:hAnsi="微软雅黑" w:cs="宋体" w:hint="eastAsia"/>
                <w:color w:val="000000"/>
                <w:kern w:val="0"/>
                <w:sz w:val="20"/>
                <w:szCs w:val="20"/>
              </w:rPr>
              <w:t>302</w:t>
            </w:r>
            <w:r w:rsidRPr="00A868F3">
              <w:rPr>
                <w:rFonts w:ascii="方正仿宋_gbk" w:eastAsia="方正仿宋_gbk" w:hAnsi="微软雅黑" w:cs="宋体" w:hint="eastAsia"/>
                <w:color w:val="000000"/>
                <w:kern w:val="0"/>
                <w:sz w:val="20"/>
                <w:szCs w:val="20"/>
              </w:rPr>
              <w:t>数学（二）</w:t>
            </w:r>
          </w:p>
          <w:p w:rsidR="00A868F3" w:rsidRPr="00A868F3" w:rsidRDefault="00A868F3" w:rsidP="00A868F3">
            <w:pPr>
              <w:widowControl/>
              <w:spacing w:before="225" w:after="225" w:line="255" w:lineRule="atLeast"/>
              <w:jc w:val="left"/>
              <w:rPr>
                <w:rFonts w:ascii="微软雅黑" w:eastAsia="微软雅黑" w:hAnsi="微软雅黑" w:cs="宋体"/>
                <w:color w:val="666666"/>
                <w:kern w:val="0"/>
                <w:sz w:val="24"/>
                <w:szCs w:val="24"/>
              </w:rPr>
            </w:pPr>
            <w:r w:rsidRPr="00A868F3">
              <w:rPr>
                <w:rFonts w:ascii="宋体" w:eastAsia="宋体" w:hAnsi="宋体" w:cs="宋体" w:hint="eastAsia"/>
                <w:color w:val="000000"/>
                <w:kern w:val="0"/>
                <w:sz w:val="20"/>
                <w:szCs w:val="20"/>
              </w:rPr>
              <w:t>④</w:t>
            </w:r>
            <w:r w:rsidRPr="00A868F3">
              <w:rPr>
                <w:rFonts w:ascii="微软雅黑" w:eastAsia="微软雅黑" w:hAnsi="微软雅黑" w:cs="宋体" w:hint="eastAsia"/>
                <w:color w:val="000000"/>
                <w:kern w:val="0"/>
                <w:sz w:val="20"/>
                <w:szCs w:val="20"/>
              </w:rPr>
              <w:t>822</w:t>
            </w:r>
            <w:r w:rsidRPr="00A868F3">
              <w:rPr>
                <w:rFonts w:ascii="方正仿宋_gbk" w:eastAsia="方正仿宋_gbk" w:hAnsi="微软雅黑" w:cs="宋体" w:hint="eastAsia"/>
                <w:color w:val="000000"/>
                <w:kern w:val="0"/>
                <w:sz w:val="20"/>
                <w:szCs w:val="20"/>
              </w:rPr>
              <w:t>材料力学</w:t>
            </w:r>
          </w:p>
        </w:tc>
        <w:tc>
          <w:tcPr>
            <w:tcW w:w="100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255" w:lineRule="atLeast"/>
              <w:jc w:val="left"/>
              <w:rPr>
                <w:rFonts w:ascii="微软雅黑" w:eastAsia="微软雅黑" w:hAnsi="微软雅黑" w:cs="宋体"/>
                <w:color w:val="666666"/>
                <w:kern w:val="0"/>
                <w:sz w:val="24"/>
                <w:szCs w:val="24"/>
              </w:rPr>
            </w:pPr>
            <w:r w:rsidRPr="00A868F3">
              <w:rPr>
                <w:rFonts w:ascii="微软雅黑" w:eastAsia="微软雅黑" w:hAnsi="微软雅黑" w:cs="宋体" w:hint="eastAsia"/>
                <w:color w:val="000000"/>
                <w:kern w:val="0"/>
                <w:sz w:val="20"/>
                <w:szCs w:val="20"/>
              </w:rPr>
              <w:t>914</w:t>
            </w:r>
            <w:r w:rsidRPr="00A868F3">
              <w:rPr>
                <w:rFonts w:ascii="方正仿宋_gbk" w:eastAsia="方正仿宋_gbk" w:hAnsi="微软雅黑" w:cs="宋体" w:hint="eastAsia"/>
                <w:color w:val="000000"/>
                <w:kern w:val="0"/>
                <w:sz w:val="20"/>
                <w:szCs w:val="20"/>
              </w:rPr>
              <w:t>土木工程综合</w:t>
            </w:r>
          </w:p>
        </w:tc>
        <w:tc>
          <w:tcPr>
            <w:tcW w:w="124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255" w:lineRule="atLeast"/>
              <w:jc w:val="left"/>
              <w:rPr>
                <w:rFonts w:ascii="微软雅黑" w:eastAsia="微软雅黑" w:hAnsi="微软雅黑" w:cs="宋体"/>
                <w:color w:val="666666"/>
                <w:kern w:val="0"/>
                <w:sz w:val="24"/>
                <w:szCs w:val="24"/>
              </w:rPr>
            </w:pPr>
            <w:r w:rsidRPr="00A868F3">
              <w:rPr>
                <w:rFonts w:ascii="宋体" w:eastAsia="宋体" w:hAnsi="宋体" w:cs="宋体" w:hint="eastAsia"/>
                <w:color w:val="000000"/>
                <w:kern w:val="0"/>
                <w:sz w:val="20"/>
                <w:szCs w:val="20"/>
              </w:rPr>
              <w:t>①</w:t>
            </w:r>
            <w:r w:rsidRPr="00A868F3">
              <w:rPr>
                <w:rFonts w:ascii="微软雅黑" w:eastAsia="微软雅黑" w:hAnsi="微软雅黑" w:cs="宋体" w:hint="eastAsia"/>
                <w:color w:val="000000"/>
                <w:kern w:val="0"/>
                <w:sz w:val="20"/>
                <w:szCs w:val="20"/>
              </w:rPr>
              <w:t>985</w:t>
            </w:r>
            <w:r w:rsidRPr="00A868F3">
              <w:rPr>
                <w:rFonts w:ascii="方正仿宋_gbk" w:eastAsia="方正仿宋_gbk" w:hAnsi="微软雅黑" w:cs="宋体" w:hint="eastAsia"/>
                <w:color w:val="000000"/>
                <w:kern w:val="0"/>
                <w:sz w:val="20"/>
                <w:szCs w:val="20"/>
              </w:rPr>
              <w:t>混凝土结构原理</w:t>
            </w:r>
          </w:p>
          <w:p w:rsidR="00A868F3" w:rsidRPr="00A868F3" w:rsidRDefault="00A868F3" w:rsidP="00A868F3">
            <w:pPr>
              <w:widowControl/>
              <w:spacing w:before="225" w:after="225" w:line="255" w:lineRule="atLeast"/>
              <w:jc w:val="left"/>
              <w:rPr>
                <w:rFonts w:ascii="微软雅黑" w:eastAsia="微软雅黑" w:hAnsi="微软雅黑" w:cs="宋体"/>
                <w:color w:val="666666"/>
                <w:kern w:val="0"/>
                <w:sz w:val="24"/>
                <w:szCs w:val="24"/>
              </w:rPr>
            </w:pPr>
            <w:r w:rsidRPr="00A868F3">
              <w:rPr>
                <w:rFonts w:ascii="宋体" w:eastAsia="宋体" w:hAnsi="宋体" w:cs="宋体" w:hint="eastAsia"/>
                <w:color w:val="000000"/>
                <w:kern w:val="0"/>
                <w:sz w:val="20"/>
                <w:szCs w:val="20"/>
              </w:rPr>
              <w:t>②</w:t>
            </w:r>
            <w:r w:rsidRPr="00A868F3">
              <w:rPr>
                <w:rFonts w:ascii="微软雅黑" w:eastAsia="微软雅黑" w:hAnsi="微软雅黑" w:cs="宋体" w:hint="eastAsia"/>
                <w:color w:val="000000"/>
                <w:kern w:val="0"/>
                <w:sz w:val="20"/>
                <w:szCs w:val="20"/>
              </w:rPr>
              <w:t>986</w:t>
            </w:r>
            <w:r w:rsidRPr="00A868F3">
              <w:rPr>
                <w:rFonts w:ascii="方正仿宋_gbk" w:eastAsia="方正仿宋_gbk" w:hAnsi="微软雅黑" w:cs="宋体" w:hint="eastAsia"/>
                <w:color w:val="000000"/>
                <w:kern w:val="0"/>
                <w:sz w:val="20"/>
                <w:szCs w:val="20"/>
              </w:rPr>
              <w:t>结构力学</w:t>
            </w:r>
          </w:p>
        </w:tc>
        <w:tc>
          <w:tcPr>
            <w:tcW w:w="1185"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255" w:lineRule="atLeast"/>
              <w:jc w:val="center"/>
              <w:rPr>
                <w:rFonts w:ascii="微软雅黑" w:eastAsia="微软雅黑" w:hAnsi="微软雅黑" w:cs="宋体"/>
                <w:color w:val="666666"/>
                <w:kern w:val="0"/>
                <w:sz w:val="24"/>
                <w:szCs w:val="24"/>
              </w:rPr>
            </w:pPr>
            <w:r w:rsidRPr="00A868F3">
              <w:rPr>
                <w:rFonts w:ascii="微软雅黑" w:eastAsia="微软雅黑" w:hAnsi="微软雅黑" w:cs="宋体" w:hint="eastAsia"/>
                <w:color w:val="000000"/>
                <w:kern w:val="0"/>
                <w:sz w:val="20"/>
                <w:szCs w:val="20"/>
              </w:rPr>
              <w:t>20</w:t>
            </w:r>
          </w:p>
        </w:tc>
      </w:tr>
      <w:tr w:rsidR="00A868F3" w:rsidRPr="00A868F3" w:rsidTr="00A868F3">
        <w:trPr>
          <w:trHeight w:val="690"/>
          <w:jc w:val="center"/>
        </w:trPr>
        <w:tc>
          <w:tcPr>
            <w:tcW w:w="0" w:type="auto"/>
            <w:vMerge/>
            <w:tcBorders>
              <w:top w:val="nil"/>
              <w:left w:val="single" w:sz="6" w:space="0" w:color="auto"/>
              <w:bottom w:val="single" w:sz="6" w:space="0" w:color="auto"/>
              <w:right w:val="single" w:sz="6" w:space="0" w:color="auto"/>
            </w:tcBorders>
            <w:vAlign w:val="center"/>
            <w:hideMark/>
          </w:tcPr>
          <w:p w:rsidR="00A868F3" w:rsidRPr="00A868F3" w:rsidRDefault="00A868F3" w:rsidP="00A868F3">
            <w:pPr>
              <w:widowControl/>
              <w:jc w:val="left"/>
              <w:rPr>
                <w:rFonts w:ascii="微软雅黑" w:eastAsia="微软雅黑" w:hAnsi="微软雅黑" w:cs="宋体"/>
                <w:color w:val="666666"/>
                <w:kern w:val="0"/>
                <w:sz w:val="24"/>
                <w:szCs w:val="24"/>
              </w:rPr>
            </w:pPr>
          </w:p>
        </w:tc>
        <w:tc>
          <w:tcPr>
            <w:tcW w:w="0" w:type="auto"/>
            <w:vMerge/>
            <w:tcBorders>
              <w:top w:val="nil"/>
              <w:left w:val="nil"/>
              <w:bottom w:val="single" w:sz="6" w:space="0" w:color="auto"/>
              <w:right w:val="single" w:sz="6" w:space="0" w:color="auto"/>
            </w:tcBorders>
            <w:vAlign w:val="center"/>
            <w:hideMark/>
          </w:tcPr>
          <w:p w:rsidR="00A868F3" w:rsidRPr="00A868F3" w:rsidRDefault="00A868F3" w:rsidP="00A868F3">
            <w:pPr>
              <w:widowControl/>
              <w:jc w:val="left"/>
              <w:rPr>
                <w:rFonts w:ascii="微软雅黑" w:eastAsia="微软雅黑" w:hAnsi="微软雅黑" w:cs="宋体"/>
                <w:color w:val="666666"/>
                <w:kern w:val="0"/>
                <w:sz w:val="24"/>
                <w:szCs w:val="24"/>
              </w:rPr>
            </w:pPr>
          </w:p>
        </w:tc>
        <w:tc>
          <w:tcPr>
            <w:tcW w:w="121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255" w:lineRule="atLeast"/>
              <w:jc w:val="left"/>
              <w:rPr>
                <w:rFonts w:ascii="微软雅黑" w:eastAsia="微软雅黑" w:hAnsi="微软雅黑" w:cs="宋体"/>
                <w:color w:val="666666"/>
                <w:kern w:val="0"/>
                <w:sz w:val="24"/>
                <w:szCs w:val="24"/>
              </w:rPr>
            </w:pPr>
            <w:r w:rsidRPr="00A868F3">
              <w:rPr>
                <w:rFonts w:ascii="微软雅黑" w:eastAsia="微软雅黑" w:hAnsi="微软雅黑" w:cs="宋体" w:hint="eastAsia"/>
                <w:color w:val="000000"/>
                <w:kern w:val="0"/>
                <w:sz w:val="20"/>
                <w:szCs w:val="20"/>
              </w:rPr>
              <w:t>02</w:t>
            </w:r>
            <w:r w:rsidRPr="00A868F3">
              <w:rPr>
                <w:rFonts w:ascii="方正仿宋_gbk" w:eastAsia="方正仿宋_gbk" w:hAnsi="微软雅黑" w:cs="宋体" w:hint="eastAsia"/>
                <w:color w:val="000000"/>
                <w:kern w:val="0"/>
                <w:sz w:val="20"/>
                <w:szCs w:val="20"/>
              </w:rPr>
              <w:t>市政工程（</w:t>
            </w:r>
            <w:proofErr w:type="gramStart"/>
            <w:r w:rsidRPr="00A868F3">
              <w:rPr>
                <w:rFonts w:ascii="方正仿宋_gbk" w:eastAsia="方正仿宋_gbk" w:hAnsi="微软雅黑" w:cs="宋体" w:hint="eastAsia"/>
                <w:color w:val="000000"/>
                <w:kern w:val="0"/>
                <w:sz w:val="20"/>
                <w:szCs w:val="20"/>
              </w:rPr>
              <w:t>含给排水</w:t>
            </w:r>
            <w:proofErr w:type="gramEnd"/>
            <w:r w:rsidRPr="00A868F3">
              <w:rPr>
                <w:rFonts w:ascii="方正仿宋_gbk" w:eastAsia="方正仿宋_gbk" w:hAnsi="微软雅黑" w:cs="宋体" w:hint="eastAsia"/>
                <w:color w:val="000000"/>
                <w:kern w:val="0"/>
                <w:sz w:val="20"/>
                <w:szCs w:val="20"/>
              </w:rPr>
              <w:t>等）</w:t>
            </w:r>
          </w:p>
          <w:p w:rsidR="00A868F3" w:rsidRPr="00A868F3" w:rsidRDefault="00A868F3" w:rsidP="00A868F3">
            <w:pPr>
              <w:widowControl/>
              <w:spacing w:before="225" w:after="225" w:line="255" w:lineRule="atLeast"/>
              <w:jc w:val="left"/>
              <w:rPr>
                <w:rFonts w:ascii="微软雅黑" w:eastAsia="微软雅黑" w:hAnsi="微软雅黑" w:cs="宋体"/>
                <w:color w:val="666666"/>
                <w:kern w:val="0"/>
                <w:sz w:val="24"/>
                <w:szCs w:val="24"/>
              </w:rPr>
            </w:pPr>
            <w:r w:rsidRPr="00A868F3">
              <w:rPr>
                <w:rFonts w:ascii="微软雅黑" w:eastAsia="微软雅黑" w:hAnsi="微软雅黑" w:cs="宋体" w:hint="eastAsia"/>
                <w:color w:val="000000"/>
                <w:kern w:val="0"/>
                <w:sz w:val="20"/>
                <w:szCs w:val="20"/>
              </w:rPr>
              <w:t>03</w:t>
            </w:r>
            <w:r w:rsidRPr="00A868F3">
              <w:rPr>
                <w:rFonts w:ascii="方正仿宋_gbk" w:eastAsia="方正仿宋_gbk" w:hAnsi="微软雅黑" w:cs="宋体" w:hint="eastAsia"/>
                <w:color w:val="000000"/>
                <w:kern w:val="0"/>
                <w:sz w:val="20"/>
                <w:szCs w:val="20"/>
              </w:rPr>
              <w:t>人工环境工程（含供热、通风</w:t>
            </w:r>
            <w:r w:rsidRPr="00A868F3">
              <w:rPr>
                <w:rFonts w:ascii="方正仿宋_gbk" w:eastAsia="方正仿宋_gbk" w:hAnsi="微软雅黑" w:cs="宋体" w:hint="eastAsia"/>
                <w:color w:val="000000"/>
                <w:kern w:val="0"/>
                <w:sz w:val="20"/>
                <w:szCs w:val="20"/>
              </w:rPr>
              <w:lastRenderedPageBreak/>
              <w:t>及空调等）</w:t>
            </w:r>
          </w:p>
        </w:tc>
        <w:tc>
          <w:tcPr>
            <w:tcW w:w="0" w:type="auto"/>
            <w:vMerge/>
            <w:tcBorders>
              <w:top w:val="nil"/>
              <w:left w:val="nil"/>
              <w:bottom w:val="single" w:sz="6" w:space="0" w:color="auto"/>
              <w:right w:val="single" w:sz="6" w:space="0" w:color="auto"/>
            </w:tcBorders>
            <w:vAlign w:val="center"/>
            <w:hideMark/>
          </w:tcPr>
          <w:p w:rsidR="00A868F3" w:rsidRPr="00A868F3" w:rsidRDefault="00A868F3" w:rsidP="00A868F3">
            <w:pPr>
              <w:widowControl/>
              <w:jc w:val="left"/>
              <w:rPr>
                <w:rFonts w:ascii="微软雅黑" w:eastAsia="微软雅黑" w:hAnsi="微软雅黑" w:cs="宋体"/>
                <w:color w:val="666666"/>
                <w:kern w:val="0"/>
                <w:sz w:val="24"/>
                <w:szCs w:val="24"/>
              </w:rPr>
            </w:pPr>
          </w:p>
        </w:tc>
        <w:tc>
          <w:tcPr>
            <w:tcW w:w="139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255" w:lineRule="atLeast"/>
              <w:jc w:val="left"/>
              <w:rPr>
                <w:rFonts w:ascii="微软雅黑" w:eastAsia="微软雅黑" w:hAnsi="微软雅黑" w:cs="宋体"/>
                <w:color w:val="666666"/>
                <w:kern w:val="0"/>
                <w:sz w:val="24"/>
                <w:szCs w:val="24"/>
              </w:rPr>
            </w:pPr>
            <w:r w:rsidRPr="00A868F3">
              <w:rPr>
                <w:rFonts w:ascii="宋体" w:eastAsia="宋体" w:hAnsi="宋体" w:cs="宋体" w:hint="eastAsia"/>
                <w:color w:val="000000"/>
                <w:kern w:val="0"/>
                <w:sz w:val="20"/>
                <w:szCs w:val="20"/>
              </w:rPr>
              <w:t>①</w:t>
            </w:r>
            <w:r w:rsidRPr="00A868F3">
              <w:rPr>
                <w:rFonts w:ascii="微软雅黑" w:eastAsia="微软雅黑" w:hAnsi="微软雅黑" w:cs="宋体" w:hint="eastAsia"/>
                <w:color w:val="000000"/>
                <w:kern w:val="0"/>
                <w:sz w:val="20"/>
                <w:szCs w:val="20"/>
              </w:rPr>
              <w:t>101</w:t>
            </w:r>
            <w:r w:rsidRPr="00A868F3">
              <w:rPr>
                <w:rFonts w:ascii="方正仿宋_gbk" w:eastAsia="方正仿宋_gbk" w:hAnsi="微软雅黑" w:cs="宋体" w:hint="eastAsia"/>
                <w:color w:val="000000"/>
                <w:kern w:val="0"/>
                <w:sz w:val="20"/>
                <w:szCs w:val="20"/>
              </w:rPr>
              <w:t>思想政治理论</w:t>
            </w:r>
          </w:p>
          <w:p w:rsidR="00A868F3" w:rsidRPr="00A868F3" w:rsidRDefault="00A868F3" w:rsidP="00A868F3">
            <w:pPr>
              <w:widowControl/>
              <w:spacing w:before="225" w:after="225" w:line="255" w:lineRule="atLeast"/>
              <w:jc w:val="left"/>
              <w:rPr>
                <w:rFonts w:ascii="微软雅黑" w:eastAsia="微软雅黑" w:hAnsi="微软雅黑" w:cs="宋体" w:hint="eastAsia"/>
                <w:color w:val="666666"/>
                <w:kern w:val="0"/>
                <w:sz w:val="24"/>
                <w:szCs w:val="24"/>
              </w:rPr>
            </w:pPr>
            <w:r w:rsidRPr="00A868F3">
              <w:rPr>
                <w:rFonts w:ascii="宋体" w:eastAsia="宋体" w:hAnsi="宋体" w:cs="宋体" w:hint="eastAsia"/>
                <w:color w:val="000000"/>
                <w:kern w:val="0"/>
                <w:sz w:val="20"/>
                <w:szCs w:val="20"/>
              </w:rPr>
              <w:t>②</w:t>
            </w:r>
            <w:r w:rsidRPr="00A868F3">
              <w:rPr>
                <w:rFonts w:ascii="微软雅黑" w:eastAsia="微软雅黑" w:hAnsi="微软雅黑" w:cs="宋体" w:hint="eastAsia"/>
                <w:color w:val="000000"/>
                <w:kern w:val="0"/>
                <w:sz w:val="20"/>
                <w:szCs w:val="20"/>
              </w:rPr>
              <w:t>204</w:t>
            </w:r>
            <w:r w:rsidRPr="00A868F3">
              <w:rPr>
                <w:rFonts w:ascii="方正仿宋_gbk" w:eastAsia="方正仿宋_gbk" w:hAnsi="微软雅黑" w:cs="宋体" w:hint="eastAsia"/>
                <w:color w:val="000000"/>
                <w:kern w:val="0"/>
                <w:sz w:val="20"/>
                <w:szCs w:val="20"/>
              </w:rPr>
              <w:t>英语（二）</w:t>
            </w:r>
          </w:p>
          <w:p w:rsidR="00A868F3" w:rsidRPr="00A868F3" w:rsidRDefault="00A868F3" w:rsidP="00A868F3">
            <w:pPr>
              <w:widowControl/>
              <w:spacing w:before="225" w:after="225" w:line="255" w:lineRule="atLeast"/>
              <w:jc w:val="left"/>
              <w:rPr>
                <w:rFonts w:ascii="微软雅黑" w:eastAsia="微软雅黑" w:hAnsi="微软雅黑" w:cs="宋体" w:hint="eastAsia"/>
                <w:color w:val="666666"/>
                <w:kern w:val="0"/>
                <w:sz w:val="24"/>
                <w:szCs w:val="24"/>
              </w:rPr>
            </w:pPr>
            <w:r w:rsidRPr="00A868F3">
              <w:rPr>
                <w:rFonts w:ascii="宋体" w:eastAsia="宋体" w:hAnsi="宋体" w:cs="宋体" w:hint="eastAsia"/>
                <w:color w:val="000000"/>
                <w:kern w:val="0"/>
                <w:sz w:val="20"/>
                <w:szCs w:val="20"/>
              </w:rPr>
              <w:lastRenderedPageBreak/>
              <w:t>③</w:t>
            </w:r>
            <w:r w:rsidRPr="00A868F3">
              <w:rPr>
                <w:rFonts w:ascii="微软雅黑" w:eastAsia="微软雅黑" w:hAnsi="微软雅黑" w:cs="宋体" w:hint="eastAsia"/>
                <w:color w:val="000000"/>
                <w:kern w:val="0"/>
                <w:sz w:val="20"/>
                <w:szCs w:val="20"/>
              </w:rPr>
              <w:t>302</w:t>
            </w:r>
            <w:r w:rsidRPr="00A868F3">
              <w:rPr>
                <w:rFonts w:ascii="方正仿宋_gbk" w:eastAsia="方正仿宋_gbk" w:hAnsi="微软雅黑" w:cs="宋体" w:hint="eastAsia"/>
                <w:color w:val="000000"/>
                <w:kern w:val="0"/>
                <w:sz w:val="20"/>
                <w:szCs w:val="20"/>
              </w:rPr>
              <w:t>数学（二）</w:t>
            </w:r>
          </w:p>
          <w:p w:rsidR="00A868F3" w:rsidRPr="00A868F3" w:rsidRDefault="00A868F3" w:rsidP="00A868F3">
            <w:pPr>
              <w:widowControl/>
              <w:spacing w:before="225" w:after="225" w:line="255" w:lineRule="atLeast"/>
              <w:jc w:val="left"/>
              <w:rPr>
                <w:rFonts w:ascii="微软雅黑" w:eastAsia="微软雅黑" w:hAnsi="微软雅黑" w:cs="宋体" w:hint="eastAsia"/>
                <w:color w:val="666666"/>
                <w:kern w:val="0"/>
                <w:sz w:val="24"/>
                <w:szCs w:val="24"/>
              </w:rPr>
            </w:pPr>
            <w:r w:rsidRPr="00A868F3">
              <w:rPr>
                <w:rFonts w:ascii="宋体" w:eastAsia="宋体" w:hAnsi="宋体" w:cs="宋体" w:hint="eastAsia"/>
                <w:color w:val="000000"/>
                <w:kern w:val="0"/>
                <w:sz w:val="20"/>
                <w:szCs w:val="20"/>
              </w:rPr>
              <w:t>④</w:t>
            </w:r>
            <w:r w:rsidRPr="00A868F3">
              <w:rPr>
                <w:rFonts w:ascii="微软雅黑" w:eastAsia="微软雅黑" w:hAnsi="微软雅黑" w:cs="宋体" w:hint="eastAsia"/>
                <w:color w:val="000000"/>
                <w:kern w:val="0"/>
                <w:sz w:val="20"/>
                <w:szCs w:val="20"/>
              </w:rPr>
              <w:t>815</w:t>
            </w:r>
            <w:r w:rsidRPr="00A868F3">
              <w:rPr>
                <w:rFonts w:ascii="方正仿宋_gbk" w:eastAsia="方正仿宋_gbk" w:hAnsi="微软雅黑" w:cs="宋体" w:hint="eastAsia"/>
                <w:color w:val="000000"/>
                <w:kern w:val="0"/>
                <w:sz w:val="20"/>
                <w:szCs w:val="20"/>
              </w:rPr>
              <w:t>工程流体力学</w:t>
            </w:r>
          </w:p>
          <w:p w:rsidR="00A868F3" w:rsidRPr="00A868F3" w:rsidRDefault="00A868F3" w:rsidP="00A868F3">
            <w:pPr>
              <w:widowControl/>
              <w:spacing w:before="225" w:after="225" w:line="255" w:lineRule="atLeast"/>
              <w:jc w:val="left"/>
              <w:rPr>
                <w:rFonts w:ascii="微软雅黑" w:eastAsia="微软雅黑" w:hAnsi="微软雅黑" w:cs="宋体"/>
                <w:color w:val="666666"/>
                <w:kern w:val="0"/>
                <w:sz w:val="24"/>
                <w:szCs w:val="24"/>
              </w:rPr>
            </w:pPr>
          </w:p>
        </w:tc>
        <w:tc>
          <w:tcPr>
            <w:tcW w:w="100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255" w:lineRule="atLeast"/>
              <w:jc w:val="left"/>
              <w:rPr>
                <w:rFonts w:ascii="微软雅黑" w:eastAsia="微软雅黑" w:hAnsi="微软雅黑" w:cs="宋体"/>
                <w:color w:val="666666"/>
                <w:kern w:val="0"/>
                <w:sz w:val="24"/>
                <w:szCs w:val="24"/>
              </w:rPr>
            </w:pPr>
            <w:r w:rsidRPr="00A868F3">
              <w:rPr>
                <w:rFonts w:ascii="微软雅黑" w:eastAsia="微软雅黑" w:hAnsi="微软雅黑" w:cs="宋体" w:hint="eastAsia"/>
                <w:color w:val="000000"/>
                <w:kern w:val="0"/>
                <w:sz w:val="20"/>
                <w:szCs w:val="20"/>
              </w:rPr>
              <w:lastRenderedPageBreak/>
              <w:t>915</w:t>
            </w:r>
            <w:proofErr w:type="gramStart"/>
            <w:r w:rsidRPr="00A868F3">
              <w:rPr>
                <w:rFonts w:ascii="方正仿宋_gbk" w:eastAsia="方正仿宋_gbk" w:hAnsi="微软雅黑" w:cs="宋体" w:hint="eastAsia"/>
                <w:color w:val="000000"/>
                <w:kern w:val="0"/>
                <w:sz w:val="20"/>
                <w:szCs w:val="20"/>
              </w:rPr>
              <w:t>泵与管网</w:t>
            </w:r>
            <w:proofErr w:type="gramEnd"/>
          </w:p>
        </w:tc>
        <w:tc>
          <w:tcPr>
            <w:tcW w:w="124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255" w:lineRule="atLeast"/>
              <w:jc w:val="left"/>
              <w:rPr>
                <w:rFonts w:ascii="微软雅黑" w:eastAsia="微软雅黑" w:hAnsi="微软雅黑" w:cs="宋体"/>
                <w:color w:val="666666"/>
                <w:kern w:val="0"/>
                <w:sz w:val="24"/>
                <w:szCs w:val="24"/>
              </w:rPr>
            </w:pPr>
            <w:r w:rsidRPr="00A868F3">
              <w:rPr>
                <w:rFonts w:ascii="宋体" w:eastAsia="宋体" w:hAnsi="宋体" w:cs="宋体" w:hint="eastAsia"/>
                <w:color w:val="000000"/>
                <w:kern w:val="0"/>
                <w:sz w:val="20"/>
                <w:szCs w:val="20"/>
              </w:rPr>
              <w:t>①</w:t>
            </w:r>
            <w:r w:rsidRPr="00A868F3">
              <w:rPr>
                <w:rFonts w:ascii="微软雅黑" w:eastAsia="微软雅黑" w:hAnsi="微软雅黑" w:cs="宋体" w:hint="eastAsia"/>
                <w:color w:val="000000"/>
                <w:kern w:val="0"/>
                <w:sz w:val="20"/>
                <w:szCs w:val="20"/>
              </w:rPr>
              <w:t>987</w:t>
            </w:r>
            <w:r w:rsidRPr="00A868F3">
              <w:rPr>
                <w:rFonts w:ascii="方正仿宋_gbk" w:eastAsia="方正仿宋_gbk" w:hAnsi="微软雅黑" w:cs="宋体" w:hint="eastAsia"/>
                <w:color w:val="000000"/>
                <w:kern w:val="0"/>
                <w:sz w:val="20"/>
                <w:szCs w:val="20"/>
              </w:rPr>
              <w:t>建筑设备工程</w:t>
            </w:r>
          </w:p>
          <w:p w:rsidR="00A868F3" w:rsidRPr="00A868F3" w:rsidRDefault="00A868F3" w:rsidP="00A868F3">
            <w:pPr>
              <w:widowControl/>
              <w:spacing w:before="225" w:after="225" w:line="255" w:lineRule="atLeast"/>
              <w:jc w:val="left"/>
              <w:rPr>
                <w:rFonts w:ascii="微软雅黑" w:eastAsia="微软雅黑" w:hAnsi="微软雅黑" w:cs="宋体"/>
                <w:color w:val="666666"/>
                <w:kern w:val="0"/>
                <w:sz w:val="24"/>
                <w:szCs w:val="24"/>
              </w:rPr>
            </w:pPr>
            <w:r w:rsidRPr="00A868F3">
              <w:rPr>
                <w:rFonts w:ascii="宋体" w:eastAsia="宋体" w:hAnsi="宋体" w:cs="宋体" w:hint="eastAsia"/>
                <w:color w:val="000000"/>
                <w:kern w:val="0"/>
                <w:sz w:val="20"/>
                <w:szCs w:val="20"/>
              </w:rPr>
              <w:t>②</w:t>
            </w:r>
            <w:r w:rsidRPr="00A868F3">
              <w:rPr>
                <w:rFonts w:ascii="微软雅黑" w:eastAsia="微软雅黑" w:hAnsi="微软雅黑" w:cs="宋体" w:hint="eastAsia"/>
                <w:color w:val="000000"/>
                <w:kern w:val="0"/>
                <w:sz w:val="20"/>
                <w:szCs w:val="20"/>
              </w:rPr>
              <w:t>988</w:t>
            </w:r>
            <w:r w:rsidRPr="00A868F3">
              <w:rPr>
                <w:rFonts w:ascii="方正仿宋_gbk" w:eastAsia="方正仿宋_gbk" w:hAnsi="微软雅黑" w:cs="宋体" w:hint="eastAsia"/>
                <w:color w:val="000000"/>
                <w:kern w:val="0"/>
                <w:sz w:val="20"/>
                <w:szCs w:val="20"/>
              </w:rPr>
              <w:t>建筑给排水</w:t>
            </w:r>
          </w:p>
        </w:tc>
        <w:tc>
          <w:tcPr>
            <w:tcW w:w="0" w:type="auto"/>
            <w:vMerge/>
            <w:tcBorders>
              <w:top w:val="nil"/>
              <w:left w:val="nil"/>
              <w:bottom w:val="single" w:sz="6" w:space="0" w:color="auto"/>
              <w:right w:val="single" w:sz="6" w:space="0" w:color="auto"/>
            </w:tcBorders>
            <w:vAlign w:val="center"/>
            <w:hideMark/>
          </w:tcPr>
          <w:p w:rsidR="00A868F3" w:rsidRPr="00A868F3" w:rsidRDefault="00A868F3" w:rsidP="00A868F3">
            <w:pPr>
              <w:widowControl/>
              <w:jc w:val="left"/>
              <w:rPr>
                <w:rFonts w:ascii="微软雅黑" w:eastAsia="微软雅黑" w:hAnsi="微软雅黑" w:cs="宋体"/>
                <w:color w:val="666666"/>
                <w:kern w:val="0"/>
                <w:sz w:val="24"/>
                <w:szCs w:val="24"/>
              </w:rPr>
            </w:pPr>
          </w:p>
        </w:tc>
      </w:tr>
    </w:tbl>
    <w:p w:rsidR="00A868F3" w:rsidRPr="00A868F3" w:rsidRDefault="00A868F3" w:rsidP="00A868F3">
      <w:pPr>
        <w:widowControl/>
        <w:shd w:val="clear" w:color="auto" w:fill="FFFFFF"/>
        <w:spacing w:before="225" w:after="225" w:line="600" w:lineRule="atLeast"/>
        <w:ind w:left="1365" w:firstLine="480"/>
        <w:jc w:val="left"/>
        <w:rPr>
          <w:rFonts w:ascii="微软雅黑" w:eastAsia="微软雅黑" w:hAnsi="微软雅黑" w:cs="宋体" w:hint="eastAsia"/>
          <w:color w:val="666666"/>
          <w:kern w:val="0"/>
          <w:sz w:val="24"/>
          <w:szCs w:val="24"/>
        </w:rPr>
      </w:pPr>
      <w:r w:rsidRPr="00A868F3">
        <w:rPr>
          <w:rFonts w:ascii="微软雅黑" w:eastAsia="微软雅黑" w:hAnsi="微软雅黑" w:cs="宋体" w:hint="eastAsia"/>
          <w:b/>
          <w:bCs/>
          <w:color w:val="666666"/>
          <w:kern w:val="0"/>
          <w:sz w:val="32"/>
          <w:szCs w:val="32"/>
        </w:rPr>
        <w:lastRenderedPageBreak/>
        <w:t>二、 </w:t>
      </w:r>
      <w:r w:rsidRPr="00A868F3">
        <w:rPr>
          <w:rFonts w:ascii="方正黑体_gbk" w:eastAsia="方正黑体_gbk" w:hAnsi="微软雅黑" w:cs="宋体" w:hint="eastAsia"/>
          <w:color w:val="666666"/>
          <w:kern w:val="0"/>
          <w:sz w:val="32"/>
          <w:szCs w:val="32"/>
        </w:rPr>
        <w:t>调剂条件</w:t>
      </w:r>
    </w:p>
    <w:p w:rsidR="00A868F3" w:rsidRPr="00A868F3" w:rsidRDefault="00A868F3" w:rsidP="00A868F3">
      <w:pPr>
        <w:widowControl/>
        <w:shd w:val="clear" w:color="auto" w:fill="FFFFFF"/>
        <w:spacing w:before="225" w:after="225" w:line="555" w:lineRule="atLeast"/>
        <w:ind w:firstLine="645"/>
        <w:jc w:val="left"/>
        <w:rPr>
          <w:rFonts w:ascii="微软雅黑" w:eastAsia="微软雅黑" w:hAnsi="微软雅黑" w:cs="宋体" w:hint="eastAsia"/>
          <w:color w:val="666666"/>
          <w:kern w:val="0"/>
          <w:sz w:val="24"/>
          <w:szCs w:val="24"/>
        </w:rPr>
      </w:pPr>
      <w:r w:rsidRPr="00A868F3">
        <w:rPr>
          <w:rFonts w:ascii="方正仿宋_gbk" w:eastAsia="方正仿宋_gbk" w:hAnsi="微软雅黑" w:cs="宋体" w:hint="eastAsia"/>
          <w:color w:val="666666"/>
          <w:kern w:val="0"/>
          <w:sz w:val="32"/>
          <w:szCs w:val="32"/>
        </w:rPr>
        <w:t>（一）符合教育部有关调剂的各项规定。</w:t>
      </w:r>
    </w:p>
    <w:p w:rsidR="00A868F3" w:rsidRPr="00A868F3" w:rsidRDefault="00A868F3" w:rsidP="00A868F3">
      <w:pPr>
        <w:widowControl/>
        <w:shd w:val="clear" w:color="auto" w:fill="FFFFFF"/>
        <w:spacing w:before="225" w:after="225" w:line="555" w:lineRule="atLeast"/>
        <w:ind w:firstLine="645"/>
        <w:jc w:val="left"/>
        <w:rPr>
          <w:rFonts w:ascii="微软雅黑" w:eastAsia="微软雅黑" w:hAnsi="微软雅黑" w:cs="宋体" w:hint="eastAsia"/>
          <w:color w:val="666666"/>
          <w:kern w:val="0"/>
          <w:sz w:val="24"/>
          <w:szCs w:val="24"/>
        </w:rPr>
      </w:pPr>
      <w:r w:rsidRPr="00A868F3">
        <w:rPr>
          <w:rFonts w:ascii="方正仿宋_gbk" w:eastAsia="方正仿宋_gbk" w:hAnsi="微软雅黑" w:cs="宋体" w:hint="eastAsia"/>
          <w:color w:val="666666"/>
          <w:kern w:val="0"/>
          <w:sz w:val="32"/>
          <w:szCs w:val="32"/>
        </w:rPr>
        <w:t>（二）考生须符合《重庆科技学院</w:t>
      </w:r>
      <w:r w:rsidRPr="00A868F3">
        <w:rPr>
          <w:rFonts w:ascii="微软雅黑" w:eastAsia="微软雅黑" w:hAnsi="微软雅黑" w:cs="宋体" w:hint="eastAsia"/>
          <w:color w:val="666666"/>
          <w:kern w:val="0"/>
          <w:sz w:val="32"/>
          <w:szCs w:val="32"/>
        </w:rPr>
        <w:t>2023</w:t>
      </w:r>
      <w:r w:rsidRPr="00A868F3">
        <w:rPr>
          <w:rFonts w:ascii="方正仿宋_gbk" w:eastAsia="方正仿宋_gbk" w:hAnsi="微软雅黑" w:cs="宋体" w:hint="eastAsia"/>
          <w:color w:val="666666"/>
          <w:kern w:val="0"/>
          <w:sz w:val="32"/>
          <w:szCs w:val="32"/>
        </w:rPr>
        <w:t>年硕士研究生招生简章》（网址：</w:t>
      </w:r>
      <w:r w:rsidRPr="00A868F3">
        <w:rPr>
          <w:rFonts w:ascii="微软雅黑" w:eastAsia="微软雅黑" w:hAnsi="微软雅黑" w:cs="宋体" w:hint="eastAsia"/>
          <w:color w:val="666666"/>
          <w:kern w:val="0"/>
          <w:sz w:val="32"/>
          <w:szCs w:val="32"/>
        </w:rPr>
        <w:t>http://yjs.cqust.edu.ex2.https.443.ipv6.cqust.edu.cn/info/1094/3532.htm</w:t>
      </w:r>
      <w:r w:rsidRPr="00A868F3">
        <w:rPr>
          <w:rFonts w:ascii="方正仿宋_gbk" w:eastAsia="方正仿宋_gbk" w:hAnsi="微软雅黑" w:cs="宋体" w:hint="eastAsia"/>
          <w:color w:val="666666"/>
          <w:kern w:val="0"/>
          <w:sz w:val="32"/>
          <w:szCs w:val="32"/>
        </w:rPr>
        <w:t>）中规定的调入专业的有关报考要求。</w:t>
      </w:r>
    </w:p>
    <w:p w:rsidR="00A868F3" w:rsidRPr="00A868F3" w:rsidRDefault="00A868F3" w:rsidP="00A868F3">
      <w:pPr>
        <w:widowControl/>
        <w:shd w:val="clear" w:color="auto" w:fill="FFFFFF"/>
        <w:spacing w:before="225" w:after="225" w:line="555" w:lineRule="atLeast"/>
        <w:ind w:firstLine="645"/>
        <w:jc w:val="left"/>
        <w:rPr>
          <w:rFonts w:ascii="微软雅黑" w:eastAsia="微软雅黑" w:hAnsi="微软雅黑" w:cs="宋体" w:hint="eastAsia"/>
          <w:color w:val="666666"/>
          <w:kern w:val="0"/>
          <w:sz w:val="24"/>
          <w:szCs w:val="24"/>
        </w:rPr>
      </w:pPr>
      <w:r w:rsidRPr="00A868F3">
        <w:rPr>
          <w:rFonts w:ascii="方正仿宋_gbk" w:eastAsia="方正仿宋_gbk" w:hAnsi="微软雅黑" w:cs="宋体" w:hint="eastAsia"/>
          <w:color w:val="666666"/>
          <w:kern w:val="0"/>
          <w:sz w:val="32"/>
          <w:szCs w:val="32"/>
        </w:rPr>
        <w:t>（三）考生初试成绩须符合</w:t>
      </w:r>
      <w:r w:rsidRPr="00A868F3">
        <w:rPr>
          <w:rFonts w:ascii="方正仿宋_gbk" w:eastAsia="方正仿宋_gbk" w:hAnsi="微软雅黑" w:cs="宋体" w:hint="eastAsia"/>
          <w:b/>
          <w:bCs/>
          <w:color w:val="666666"/>
          <w:kern w:val="0"/>
          <w:sz w:val="32"/>
          <w:szCs w:val="32"/>
          <w:u w:val="single"/>
        </w:rPr>
        <w:t>第一志愿报考专业</w:t>
      </w:r>
      <w:r w:rsidRPr="00A868F3">
        <w:rPr>
          <w:rFonts w:ascii="方正仿宋_gbk" w:eastAsia="方正仿宋_gbk" w:hAnsi="微软雅黑" w:cs="宋体" w:hint="eastAsia"/>
          <w:color w:val="666666"/>
          <w:kern w:val="0"/>
          <w:sz w:val="32"/>
          <w:szCs w:val="32"/>
        </w:rPr>
        <w:t>对</w:t>
      </w:r>
      <w:r w:rsidRPr="00A868F3">
        <w:rPr>
          <w:rFonts w:ascii="微软雅黑" w:eastAsia="微软雅黑" w:hAnsi="微软雅黑" w:cs="宋体" w:hint="eastAsia"/>
          <w:color w:val="666666"/>
          <w:kern w:val="0"/>
          <w:sz w:val="32"/>
          <w:szCs w:val="32"/>
        </w:rPr>
        <w:t>A</w:t>
      </w:r>
      <w:r w:rsidRPr="00A868F3">
        <w:rPr>
          <w:rFonts w:ascii="方正仿宋_gbk" w:eastAsia="方正仿宋_gbk" w:hAnsi="微软雅黑" w:cs="宋体" w:hint="eastAsia"/>
          <w:color w:val="666666"/>
          <w:kern w:val="0"/>
          <w:sz w:val="32"/>
          <w:szCs w:val="32"/>
        </w:rPr>
        <w:t>类考生的全国初试成绩基本要求。</w:t>
      </w:r>
    </w:p>
    <w:p w:rsidR="00A868F3" w:rsidRPr="00A868F3" w:rsidRDefault="00A868F3" w:rsidP="00A868F3">
      <w:pPr>
        <w:widowControl/>
        <w:spacing w:before="225" w:after="225" w:line="555" w:lineRule="atLeast"/>
        <w:ind w:firstLine="645"/>
        <w:jc w:val="left"/>
        <w:rPr>
          <w:rFonts w:ascii="微软雅黑" w:eastAsia="微软雅黑" w:hAnsi="微软雅黑" w:cs="宋体" w:hint="eastAsia"/>
          <w:color w:val="666666"/>
          <w:kern w:val="0"/>
          <w:sz w:val="24"/>
          <w:szCs w:val="24"/>
        </w:rPr>
      </w:pPr>
      <w:r w:rsidRPr="00A868F3">
        <w:rPr>
          <w:rFonts w:ascii="方正仿宋_gbk" w:eastAsia="方正仿宋_gbk" w:hAnsi="微软雅黑" w:cs="宋体" w:hint="eastAsia"/>
          <w:color w:val="666666"/>
          <w:kern w:val="0"/>
          <w:sz w:val="32"/>
          <w:szCs w:val="32"/>
        </w:rPr>
        <w:t>（四）调入专业与第一志愿报考专业相同或相近，</w:t>
      </w:r>
      <w:r w:rsidRPr="00A868F3">
        <w:rPr>
          <w:rFonts w:ascii="方正仿宋_gbk" w:eastAsia="方正仿宋_gbk" w:hAnsi="微软雅黑" w:cs="宋体" w:hint="eastAsia"/>
          <w:b/>
          <w:bCs/>
          <w:color w:val="666666"/>
          <w:kern w:val="0"/>
          <w:sz w:val="32"/>
          <w:szCs w:val="32"/>
        </w:rPr>
        <w:t>土木水利专业接受调剂报考专业为：力学（专业代码：</w:t>
      </w:r>
      <w:r w:rsidRPr="00A868F3">
        <w:rPr>
          <w:rFonts w:ascii="微软雅黑" w:eastAsia="微软雅黑" w:hAnsi="微软雅黑" w:cs="宋体" w:hint="eastAsia"/>
          <w:b/>
          <w:bCs/>
          <w:color w:val="666666"/>
          <w:kern w:val="0"/>
          <w:sz w:val="32"/>
          <w:szCs w:val="32"/>
        </w:rPr>
        <w:t>0801</w:t>
      </w:r>
      <w:r w:rsidRPr="00A868F3">
        <w:rPr>
          <w:rFonts w:ascii="方正仿宋_gbk" w:eastAsia="方正仿宋_gbk" w:hAnsi="微软雅黑" w:cs="宋体" w:hint="eastAsia"/>
          <w:b/>
          <w:bCs/>
          <w:color w:val="666666"/>
          <w:kern w:val="0"/>
          <w:sz w:val="32"/>
          <w:szCs w:val="32"/>
        </w:rPr>
        <w:t>），</w:t>
      </w:r>
      <w:r w:rsidRPr="00A868F3">
        <w:rPr>
          <w:rFonts w:ascii="微软雅黑" w:eastAsia="微软雅黑" w:hAnsi="微软雅黑" w:cs="宋体" w:hint="eastAsia"/>
          <w:b/>
          <w:bCs/>
          <w:color w:val="666666"/>
          <w:kern w:val="0"/>
          <w:sz w:val="32"/>
          <w:szCs w:val="32"/>
        </w:rPr>
        <w:t>0814</w:t>
      </w:r>
      <w:r w:rsidRPr="00A868F3">
        <w:rPr>
          <w:rFonts w:ascii="方正仿宋_gbk" w:eastAsia="方正仿宋_gbk" w:hAnsi="微软雅黑" w:cs="宋体" w:hint="eastAsia"/>
          <w:b/>
          <w:bCs/>
          <w:color w:val="666666"/>
          <w:kern w:val="0"/>
          <w:sz w:val="32"/>
          <w:szCs w:val="32"/>
        </w:rPr>
        <w:t>土木工程（专业代码：</w:t>
      </w:r>
      <w:r w:rsidRPr="00A868F3">
        <w:rPr>
          <w:rFonts w:ascii="微软雅黑" w:eastAsia="微软雅黑" w:hAnsi="微软雅黑" w:cs="宋体" w:hint="eastAsia"/>
          <w:b/>
          <w:bCs/>
          <w:color w:val="666666"/>
          <w:kern w:val="0"/>
          <w:sz w:val="32"/>
          <w:szCs w:val="32"/>
        </w:rPr>
        <w:t>0814</w:t>
      </w:r>
      <w:r w:rsidRPr="00A868F3">
        <w:rPr>
          <w:rFonts w:ascii="方正仿宋_gbk" w:eastAsia="方正仿宋_gbk" w:hAnsi="微软雅黑" w:cs="宋体" w:hint="eastAsia"/>
          <w:b/>
          <w:bCs/>
          <w:color w:val="666666"/>
          <w:kern w:val="0"/>
          <w:sz w:val="32"/>
          <w:szCs w:val="32"/>
        </w:rPr>
        <w:t>），水利工程（专业代码：</w:t>
      </w:r>
      <w:r w:rsidRPr="00A868F3">
        <w:rPr>
          <w:rFonts w:ascii="微软雅黑" w:eastAsia="微软雅黑" w:hAnsi="微软雅黑" w:cs="宋体" w:hint="eastAsia"/>
          <w:b/>
          <w:bCs/>
          <w:color w:val="666666"/>
          <w:kern w:val="0"/>
          <w:sz w:val="32"/>
          <w:szCs w:val="32"/>
        </w:rPr>
        <w:t>0815</w:t>
      </w:r>
      <w:r w:rsidRPr="00A868F3">
        <w:rPr>
          <w:rFonts w:ascii="方正仿宋_gbk" w:eastAsia="方正仿宋_gbk" w:hAnsi="微软雅黑" w:cs="宋体" w:hint="eastAsia"/>
          <w:b/>
          <w:bCs/>
          <w:color w:val="666666"/>
          <w:kern w:val="0"/>
          <w:sz w:val="32"/>
          <w:szCs w:val="32"/>
        </w:rPr>
        <w:t>），土木水利（专业代码：</w:t>
      </w:r>
      <w:r w:rsidRPr="00A868F3">
        <w:rPr>
          <w:rFonts w:ascii="微软雅黑" w:eastAsia="微软雅黑" w:hAnsi="微软雅黑" w:cs="宋体" w:hint="eastAsia"/>
          <w:b/>
          <w:bCs/>
          <w:color w:val="666666"/>
          <w:kern w:val="0"/>
          <w:sz w:val="32"/>
          <w:szCs w:val="32"/>
        </w:rPr>
        <w:t>0859</w:t>
      </w:r>
      <w:r w:rsidRPr="00A868F3">
        <w:rPr>
          <w:rFonts w:ascii="方正仿宋_gbk" w:eastAsia="方正仿宋_gbk" w:hAnsi="微软雅黑" w:cs="宋体" w:hint="eastAsia"/>
          <w:b/>
          <w:bCs/>
          <w:color w:val="666666"/>
          <w:kern w:val="0"/>
          <w:sz w:val="32"/>
          <w:szCs w:val="32"/>
        </w:rPr>
        <w:t>）及其二级学科或领域。</w:t>
      </w:r>
    </w:p>
    <w:p w:rsidR="00A868F3" w:rsidRPr="00A868F3" w:rsidRDefault="00A868F3" w:rsidP="00A868F3">
      <w:pPr>
        <w:widowControl/>
        <w:shd w:val="clear" w:color="auto" w:fill="FFFFFF"/>
        <w:spacing w:before="225" w:after="225" w:line="555" w:lineRule="atLeast"/>
        <w:ind w:firstLine="645"/>
        <w:jc w:val="left"/>
        <w:rPr>
          <w:rFonts w:ascii="微软雅黑" w:eastAsia="微软雅黑" w:hAnsi="微软雅黑" w:cs="宋体" w:hint="eastAsia"/>
          <w:color w:val="666666"/>
          <w:kern w:val="0"/>
          <w:sz w:val="24"/>
          <w:szCs w:val="24"/>
        </w:rPr>
      </w:pPr>
      <w:r w:rsidRPr="00A868F3">
        <w:rPr>
          <w:rFonts w:ascii="方正仿宋_gbk" w:eastAsia="方正仿宋_gbk" w:hAnsi="微软雅黑" w:cs="宋体" w:hint="eastAsia"/>
          <w:color w:val="666666"/>
          <w:kern w:val="0"/>
          <w:sz w:val="32"/>
          <w:szCs w:val="32"/>
        </w:rPr>
        <w:lastRenderedPageBreak/>
        <w:t>（五）初试科目与调入专业初试科目相同或相近，其中初试全国统一命题科目应与调入专业全国统一命题科目相同。</w:t>
      </w:r>
    </w:p>
    <w:p w:rsidR="00A868F3" w:rsidRPr="00A868F3" w:rsidRDefault="00A868F3" w:rsidP="00A868F3">
      <w:pPr>
        <w:widowControl/>
        <w:shd w:val="clear" w:color="auto" w:fill="FFFFFF"/>
        <w:spacing w:before="225" w:after="225" w:line="555" w:lineRule="atLeast"/>
        <w:ind w:firstLine="645"/>
        <w:jc w:val="left"/>
        <w:rPr>
          <w:rFonts w:ascii="微软雅黑" w:eastAsia="微软雅黑" w:hAnsi="微软雅黑" w:cs="宋体" w:hint="eastAsia"/>
          <w:color w:val="666666"/>
          <w:kern w:val="0"/>
          <w:sz w:val="24"/>
          <w:szCs w:val="24"/>
        </w:rPr>
      </w:pPr>
      <w:r w:rsidRPr="00A868F3">
        <w:rPr>
          <w:rFonts w:ascii="方正仿宋_gbk" w:eastAsia="方正仿宋_gbk" w:hAnsi="微软雅黑" w:cs="宋体" w:hint="eastAsia"/>
          <w:color w:val="666666"/>
          <w:kern w:val="0"/>
          <w:sz w:val="32"/>
          <w:szCs w:val="32"/>
        </w:rPr>
        <w:t>考生应当认真了解并严格按照调剂条件及相关政策要求选择填报调剂志愿。</w:t>
      </w:r>
      <w:r w:rsidRPr="00A868F3">
        <w:rPr>
          <w:rFonts w:ascii="方正仿宋_gbk" w:eastAsia="方正仿宋_gbk" w:hAnsi="微软雅黑" w:cs="宋体" w:hint="eastAsia"/>
          <w:b/>
          <w:bCs/>
          <w:color w:val="666666"/>
          <w:kern w:val="0"/>
          <w:sz w:val="32"/>
          <w:szCs w:val="32"/>
        </w:rPr>
        <w:t>因不符合报考条件及相关政策要求，造成后续不能复试或录取的，后果由考生本人承担。</w:t>
      </w:r>
    </w:p>
    <w:p w:rsidR="00A868F3" w:rsidRPr="00A868F3" w:rsidRDefault="00A868F3" w:rsidP="00A868F3">
      <w:pPr>
        <w:widowControl/>
        <w:shd w:val="clear" w:color="auto" w:fill="FFFFFF"/>
        <w:spacing w:before="225" w:after="225" w:line="600" w:lineRule="atLeast"/>
        <w:ind w:firstLine="645"/>
        <w:jc w:val="left"/>
        <w:rPr>
          <w:rFonts w:ascii="微软雅黑" w:eastAsia="微软雅黑" w:hAnsi="微软雅黑" w:cs="宋体" w:hint="eastAsia"/>
          <w:color w:val="666666"/>
          <w:kern w:val="0"/>
          <w:sz w:val="24"/>
          <w:szCs w:val="24"/>
        </w:rPr>
      </w:pPr>
      <w:r w:rsidRPr="00A868F3">
        <w:rPr>
          <w:rFonts w:ascii="方正黑体_gbk" w:eastAsia="方正黑体_gbk" w:hAnsi="微软雅黑" w:cs="宋体" w:hint="eastAsia"/>
          <w:color w:val="666666"/>
          <w:kern w:val="0"/>
          <w:sz w:val="32"/>
          <w:szCs w:val="32"/>
        </w:rPr>
        <w:t>三、调剂程序</w:t>
      </w:r>
    </w:p>
    <w:p w:rsidR="00A868F3" w:rsidRPr="00A868F3" w:rsidRDefault="00A868F3" w:rsidP="00A868F3">
      <w:pPr>
        <w:widowControl/>
        <w:shd w:val="clear" w:color="auto" w:fill="FFFFFF"/>
        <w:spacing w:before="225" w:after="225" w:line="555" w:lineRule="atLeast"/>
        <w:ind w:firstLine="645"/>
        <w:jc w:val="left"/>
        <w:rPr>
          <w:rFonts w:ascii="微软雅黑" w:eastAsia="微软雅黑" w:hAnsi="微软雅黑" w:cs="宋体" w:hint="eastAsia"/>
          <w:color w:val="666666"/>
          <w:kern w:val="0"/>
          <w:sz w:val="24"/>
          <w:szCs w:val="24"/>
        </w:rPr>
      </w:pPr>
      <w:r w:rsidRPr="00A868F3">
        <w:rPr>
          <w:rFonts w:ascii="方正仿宋_gbk" w:eastAsia="方正仿宋_gbk" w:hAnsi="微软雅黑" w:cs="宋体" w:hint="eastAsia"/>
          <w:color w:val="666666"/>
          <w:kern w:val="0"/>
          <w:sz w:val="32"/>
          <w:szCs w:val="32"/>
        </w:rPr>
        <w:t>（一）调剂申请：我校硕士研究生调剂系统第一次开放时间预计为</w:t>
      </w:r>
      <w:r w:rsidRPr="00A868F3">
        <w:rPr>
          <w:rFonts w:ascii="微软雅黑" w:eastAsia="微软雅黑" w:hAnsi="微软雅黑" w:cs="宋体" w:hint="eastAsia"/>
          <w:color w:val="666666"/>
          <w:kern w:val="0"/>
          <w:sz w:val="32"/>
          <w:szCs w:val="32"/>
        </w:rPr>
        <w:t>2023</w:t>
      </w:r>
      <w:r w:rsidRPr="00A868F3">
        <w:rPr>
          <w:rFonts w:ascii="方正仿宋_gbk" w:eastAsia="方正仿宋_gbk" w:hAnsi="微软雅黑" w:cs="宋体" w:hint="eastAsia"/>
          <w:color w:val="666666"/>
          <w:kern w:val="0"/>
          <w:sz w:val="32"/>
          <w:szCs w:val="32"/>
        </w:rPr>
        <w:t>年</w:t>
      </w:r>
      <w:r w:rsidRPr="00A868F3">
        <w:rPr>
          <w:rFonts w:ascii="微软雅黑" w:eastAsia="微软雅黑" w:hAnsi="微软雅黑" w:cs="宋体" w:hint="eastAsia"/>
          <w:color w:val="666666"/>
          <w:kern w:val="0"/>
          <w:sz w:val="32"/>
          <w:szCs w:val="32"/>
        </w:rPr>
        <w:t>4</w:t>
      </w:r>
      <w:r w:rsidRPr="00A868F3">
        <w:rPr>
          <w:rFonts w:ascii="方正仿宋_gbk" w:eastAsia="方正仿宋_gbk" w:hAnsi="微软雅黑" w:cs="宋体" w:hint="eastAsia"/>
          <w:color w:val="666666"/>
          <w:kern w:val="0"/>
          <w:sz w:val="32"/>
          <w:szCs w:val="32"/>
        </w:rPr>
        <w:t>月</w:t>
      </w:r>
      <w:r w:rsidRPr="00A868F3">
        <w:rPr>
          <w:rFonts w:ascii="微软雅黑" w:eastAsia="微软雅黑" w:hAnsi="微软雅黑" w:cs="宋体" w:hint="eastAsia"/>
          <w:color w:val="666666"/>
          <w:kern w:val="0"/>
          <w:sz w:val="32"/>
          <w:szCs w:val="32"/>
        </w:rPr>
        <w:t>6</w:t>
      </w:r>
      <w:r w:rsidRPr="00A868F3">
        <w:rPr>
          <w:rFonts w:ascii="方正仿宋_gbk" w:eastAsia="方正仿宋_gbk" w:hAnsi="微软雅黑" w:cs="宋体" w:hint="eastAsia"/>
          <w:color w:val="666666"/>
          <w:kern w:val="0"/>
          <w:sz w:val="32"/>
          <w:szCs w:val="32"/>
        </w:rPr>
        <w:t>日</w:t>
      </w:r>
      <w:r w:rsidRPr="00A868F3">
        <w:rPr>
          <w:rFonts w:ascii="微软雅黑" w:eastAsia="微软雅黑" w:hAnsi="微软雅黑" w:cs="宋体" w:hint="eastAsia"/>
          <w:color w:val="666666"/>
          <w:kern w:val="0"/>
          <w:sz w:val="32"/>
          <w:szCs w:val="32"/>
        </w:rPr>
        <w:t>00:00</w:t>
      </w:r>
      <w:r w:rsidRPr="00A868F3">
        <w:rPr>
          <w:rFonts w:ascii="方正仿宋_gbk" w:eastAsia="方正仿宋_gbk" w:hAnsi="微软雅黑" w:cs="宋体" w:hint="eastAsia"/>
          <w:color w:val="666666"/>
          <w:kern w:val="0"/>
          <w:sz w:val="32"/>
          <w:szCs w:val="32"/>
        </w:rPr>
        <w:t>至</w:t>
      </w:r>
      <w:r w:rsidRPr="00A868F3">
        <w:rPr>
          <w:rFonts w:ascii="微软雅黑" w:eastAsia="微软雅黑" w:hAnsi="微软雅黑" w:cs="宋体" w:hint="eastAsia"/>
          <w:color w:val="666666"/>
          <w:kern w:val="0"/>
          <w:sz w:val="32"/>
          <w:szCs w:val="32"/>
        </w:rPr>
        <w:t>4</w:t>
      </w:r>
      <w:r w:rsidRPr="00A868F3">
        <w:rPr>
          <w:rFonts w:ascii="方正仿宋_gbk" w:eastAsia="方正仿宋_gbk" w:hAnsi="微软雅黑" w:cs="宋体" w:hint="eastAsia"/>
          <w:color w:val="666666"/>
          <w:kern w:val="0"/>
          <w:sz w:val="32"/>
          <w:szCs w:val="32"/>
        </w:rPr>
        <w:t>月</w:t>
      </w:r>
      <w:r w:rsidRPr="00A868F3">
        <w:rPr>
          <w:rFonts w:ascii="微软雅黑" w:eastAsia="微软雅黑" w:hAnsi="微软雅黑" w:cs="宋体" w:hint="eastAsia"/>
          <w:color w:val="666666"/>
          <w:kern w:val="0"/>
          <w:sz w:val="32"/>
          <w:szCs w:val="32"/>
        </w:rPr>
        <w:t>6</w:t>
      </w:r>
      <w:r w:rsidRPr="00A868F3">
        <w:rPr>
          <w:rFonts w:ascii="方正仿宋_gbk" w:eastAsia="方正仿宋_gbk" w:hAnsi="微软雅黑" w:cs="宋体" w:hint="eastAsia"/>
          <w:color w:val="666666"/>
          <w:kern w:val="0"/>
          <w:sz w:val="32"/>
          <w:szCs w:val="32"/>
        </w:rPr>
        <w:t>日</w:t>
      </w:r>
      <w:r w:rsidRPr="00A868F3">
        <w:rPr>
          <w:rFonts w:ascii="微软雅黑" w:eastAsia="微软雅黑" w:hAnsi="微软雅黑" w:cs="宋体" w:hint="eastAsia"/>
          <w:color w:val="666666"/>
          <w:kern w:val="0"/>
          <w:sz w:val="32"/>
          <w:szCs w:val="32"/>
        </w:rPr>
        <w:t>16:00</w:t>
      </w:r>
      <w:r w:rsidRPr="00A868F3">
        <w:rPr>
          <w:rFonts w:ascii="方正仿宋_gbk" w:eastAsia="方正仿宋_gbk" w:hAnsi="微软雅黑" w:cs="宋体" w:hint="eastAsia"/>
          <w:color w:val="666666"/>
          <w:kern w:val="0"/>
          <w:sz w:val="32"/>
          <w:szCs w:val="32"/>
        </w:rPr>
        <w:t>。调剂志愿解锁时间统一为</w:t>
      </w:r>
      <w:r w:rsidRPr="00A868F3">
        <w:rPr>
          <w:rFonts w:ascii="微软雅黑" w:eastAsia="微软雅黑" w:hAnsi="微软雅黑" w:cs="宋体" w:hint="eastAsia"/>
          <w:color w:val="666666"/>
          <w:kern w:val="0"/>
          <w:sz w:val="32"/>
          <w:szCs w:val="32"/>
        </w:rPr>
        <w:t>36</w:t>
      </w:r>
      <w:r w:rsidRPr="00A868F3">
        <w:rPr>
          <w:rFonts w:ascii="方正仿宋_gbk" w:eastAsia="方正仿宋_gbk" w:hAnsi="微软雅黑" w:cs="宋体" w:hint="eastAsia"/>
          <w:color w:val="666666"/>
          <w:kern w:val="0"/>
          <w:sz w:val="32"/>
          <w:szCs w:val="32"/>
        </w:rPr>
        <w:t>小时。学校将于</w:t>
      </w:r>
      <w:r w:rsidRPr="00A868F3">
        <w:rPr>
          <w:rFonts w:ascii="微软雅黑" w:eastAsia="微软雅黑" w:hAnsi="微软雅黑" w:cs="宋体" w:hint="eastAsia"/>
          <w:color w:val="666666"/>
          <w:kern w:val="0"/>
          <w:sz w:val="32"/>
          <w:szCs w:val="32"/>
        </w:rPr>
        <w:t>4</w:t>
      </w:r>
      <w:r w:rsidRPr="00A868F3">
        <w:rPr>
          <w:rFonts w:ascii="方正仿宋_gbk" w:eastAsia="方正仿宋_gbk" w:hAnsi="微软雅黑" w:cs="宋体" w:hint="eastAsia"/>
          <w:color w:val="666666"/>
          <w:kern w:val="0"/>
          <w:sz w:val="32"/>
          <w:szCs w:val="32"/>
        </w:rPr>
        <w:t>月</w:t>
      </w:r>
      <w:r w:rsidRPr="00A868F3">
        <w:rPr>
          <w:rFonts w:ascii="微软雅黑" w:eastAsia="微软雅黑" w:hAnsi="微软雅黑" w:cs="宋体" w:hint="eastAsia"/>
          <w:color w:val="666666"/>
          <w:kern w:val="0"/>
          <w:sz w:val="32"/>
          <w:szCs w:val="32"/>
        </w:rPr>
        <w:t>10</w:t>
      </w:r>
      <w:r w:rsidRPr="00A868F3">
        <w:rPr>
          <w:rFonts w:ascii="方正仿宋_gbk" w:eastAsia="方正仿宋_gbk" w:hAnsi="微软雅黑" w:cs="宋体" w:hint="eastAsia"/>
          <w:color w:val="666666"/>
          <w:kern w:val="0"/>
          <w:sz w:val="32"/>
          <w:szCs w:val="32"/>
        </w:rPr>
        <w:t>日左右开始对第一批调剂考生进行复试，复试方式为线下复试，具体时间学院另行通知具有复试资格的考生。</w:t>
      </w:r>
    </w:p>
    <w:p w:rsidR="00A868F3" w:rsidRPr="00A868F3" w:rsidRDefault="00A868F3" w:rsidP="00A868F3">
      <w:pPr>
        <w:widowControl/>
        <w:shd w:val="clear" w:color="auto" w:fill="FFFFFF"/>
        <w:spacing w:before="225" w:after="225" w:line="555" w:lineRule="atLeast"/>
        <w:ind w:firstLine="645"/>
        <w:jc w:val="left"/>
        <w:rPr>
          <w:rFonts w:ascii="微软雅黑" w:eastAsia="微软雅黑" w:hAnsi="微软雅黑" w:cs="宋体" w:hint="eastAsia"/>
          <w:color w:val="666666"/>
          <w:kern w:val="0"/>
          <w:sz w:val="24"/>
          <w:szCs w:val="24"/>
        </w:rPr>
      </w:pPr>
      <w:proofErr w:type="gramStart"/>
      <w:r w:rsidRPr="00A868F3">
        <w:rPr>
          <w:rFonts w:ascii="方正仿宋_gbk" w:eastAsia="方正仿宋_gbk" w:hAnsi="微软雅黑" w:cs="宋体" w:hint="eastAsia"/>
          <w:color w:val="666666"/>
          <w:kern w:val="0"/>
          <w:sz w:val="32"/>
          <w:szCs w:val="32"/>
        </w:rPr>
        <w:t>请符合</w:t>
      </w:r>
      <w:proofErr w:type="gramEnd"/>
      <w:r w:rsidRPr="00A868F3">
        <w:rPr>
          <w:rFonts w:ascii="方正仿宋_gbk" w:eastAsia="方正仿宋_gbk" w:hAnsi="微软雅黑" w:cs="宋体" w:hint="eastAsia"/>
          <w:color w:val="666666"/>
          <w:kern w:val="0"/>
          <w:sz w:val="32"/>
          <w:szCs w:val="32"/>
        </w:rPr>
        <w:t>调剂条件的考生在规定时间内登录</w:t>
      </w:r>
      <w:proofErr w:type="gramStart"/>
      <w:r w:rsidRPr="00A868F3">
        <w:rPr>
          <w:rFonts w:ascii="方正仿宋_gbk" w:eastAsia="方正仿宋_gbk" w:hAnsi="微软雅黑" w:cs="宋体" w:hint="eastAsia"/>
          <w:color w:val="666666"/>
          <w:kern w:val="0"/>
          <w:sz w:val="32"/>
          <w:szCs w:val="32"/>
        </w:rPr>
        <w:t>研</w:t>
      </w:r>
      <w:proofErr w:type="gramEnd"/>
      <w:r w:rsidRPr="00A868F3">
        <w:rPr>
          <w:rFonts w:ascii="方正仿宋_gbk" w:eastAsia="方正仿宋_gbk" w:hAnsi="微软雅黑" w:cs="宋体" w:hint="eastAsia"/>
          <w:color w:val="666666"/>
          <w:kern w:val="0"/>
          <w:sz w:val="32"/>
          <w:szCs w:val="32"/>
        </w:rPr>
        <w:t>招网</w:t>
      </w:r>
      <w:r w:rsidRPr="00A868F3">
        <w:rPr>
          <w:rFonts w:ascii="微软雅黑" w:eastAsia="微软雅黑" w:hAnsi="微软雅黑" w:cs="宋体" w:hint="eastAsia"/>
          <w:color w:val="666666"/>
          <w:kern w:val="0"/>
          <w:sz w:val="32"/>
          <w:szCs w:val="32"/>
        </w:rPr>
        <w:t>“</w:t>
      </w:r>
      <w:r w:rsidRPr="00A868F3">
        <w:rPr>
          <w:rFonts w:ascii="方正仿宋_gbk" w:eastAsia="方正仿宋_gbk" w:hAnsi="微软雅黑" w:cs="宋体" w:hint="eastAsia"/>
          <w:color w:val="666666"/>
          <w:kern w:val="0"/>
          <w:sz w:val="32"/>
          <w:szCs w:val="32"/>
        </w:rPr>
        <w:t>硕士研究生招生调剂服务系统</w:t>
      </w:r>
      <w:r w:rsidRPr="00A868F3">
        <w:rPr>
          <w:rFonts w:ascii="微软雅黑" w:eastAsia="微软雅黑" w:hAnsi="微软雅黑" w:cs="宋体" w:hint="eastAsia"/>
          <w:color w:val="666666"/>
          <w:kern w:val="0"/>
          <w:sz w:val="32"/>
          <w:szCs w:val="32"/>
        </w:rPr>
        <w:t>”</w:t>
      </w:r>
      <w:r w:rsidRPr="00A868F3">
        <w:rPr>
          <w:rFonts w:ascii="方正仿宋_gbk" w:eastAsia="方正仿宋_gbk" w:hAnsi="微软雅黑" w:cs="宋体" w:hint="eastAsia"/>
          <w:color w:val="666666"/>
          <w:kern w:val="0"/>
          <w:sz w:val="32"/>
          <w:szCs w:val="32"/>
        </w:rPr>
        <w:t>（</w:t>
      </w:r>
      <w:r w:rsidRPr="00A868F3">
        <w:rPr>
          <w:rFonts w:ascii="微软雅黑" w:eastAsia="微软雅黑" w:hAnsi="微软雅黑" w:cs="宋体" w:hint="eastAsia"/>
          <w:color w:val="666666"/>
          <w:kern w:val="0"/>
          <w:sz w:val="32"/>
          <w:szCs w:val="32"/>
        </w:rPr>
        <w:t>http://yz.chsi.ex3.https.443.ipv6.cqust.edu.cn/yztj/</w:t>
      </w:r>
      <w:r w:rsidRPr="00A868F3">
        <w:rPr>
          <w:rFonts w:ascii="方正仿宋_gbk" w:eastAsia="方正仿宋_gbk" w:hAnsi="微软雅黑" w:cs="宋体" w:hint="eastAsia"/>
          <w:color w:val="666666"/>
          <w:kern w:val="0"/>
          <w:sz w:val="32"/>
          <w:szCs w:val="32"/>
        </w:rPr>
        <w:t>），按要求填报调剂信息。最终调剂申请以考生在</w:t>
      </w:r>
      <w:r w:rsidRPr="00A868F3">
        <w:rPr>
          <w:rFonts w:ascii="微软雅黑" w:eastAsia="微软雅黑" w:hAnsi="微软雅黑" w:cs="宋体" w:hint="eastAsia"/>
          <w:color w:val="666666"/>
          <w:kern w:val="0"/>
          <w:sz w:val="32"/>
          <w:szCs w:val="32"/>
        </w:rPr>
        <w:t>“</w:t>
      </w:r>
      <w:r w:rsidRPr="00A868F3">
        <w:rPr>
          <w:rFonts w:ascii="方正仿宋_gbk" w:eastAsia="方正仿宋_gbk" w:hAnsi="微软雅黑" w:cs="宋体" w:hint="eastAsia"/>
          <w:color w:val="666666"/>
          <w:kern w:val="0"/>
          <w:sz w:val="32"/>
          <w:szCs w:val="32"/>
        </w:rPr>
        <w:t>中国研究生招生信息网</w:t>
      </w:r>
      <w:r w:rsidRPr="00A868F3">
        <w:rPr>
          <w:rFonts w:ascii="微软雅黑" w:eastAsia="微软雅黑" w:hAnsi="微软雅黑" w:cs="宋体" w:hint="eastAsia"/>
          <w:color w:val="666666"/>
          <w:kern w:val="0"/>
          <w:sz w:val="32"/>
          <w:szCs w:val="32"/>
        </w:rPr>
        <w:t>”</w:t>
      </w:r>
      <w:r w:rsidRPr="00A868F3">
        <w:rPr>
          <w:rFonts w:ascii="方正仿宋_gbk" w:eastAsia="方正仿宋_gbk" w:hAnsi="微软雅黑" w:cs="宋体" w:hint="eastAsia"/>
          <w:color w:val="666666"/>
          <w:kern w:val="0"/>
          <w:sz w:val="32"/>
          <w:szCs w:val="32"/>
        </w:rPr>
        <w:t>调剂系统登记的申请为准。</w:t>
      </w:r>
    </w:p>
    <w:p w:rsidR="00A868F3" w:rsidRPr="00A868F3" w:rsidRDefault="00A868F3" w:rsidP="00A868F3">
      <w:pPr>
        <w:widowControl/>
        <w:shd w:val="clear" w:color="auto" w:fill="FFFFFF"/>
        <w:spacing w:before="225" w:after="225" w:line="555" w:lineRule="atLeast"/>
        <w:ind w:firstLine="645"/>
        <w:jc w:val="left"/>
        <w:rPr>
          <w:rFonts w:ascii="微软雅黑" w:eastAsia="微软雅黑" w:hAnsi="微软雅黑" w:cs="宋体" w:hint="eastAsia"/>
          <w:color w:val="666666"/>
          <w:kern w:val="0"/>
          <w:sz w:val="24"/>
          <w:szCs w:val="24"/>
        </w:rPr>
      </w:pPr>
      <w:r w:rsidRPr="00A868F3">
        <w:rPr>
          <w:rFonts w:ascii="方正仿宋_gbk" w:eastAsia="方正仿宋_gbk" w:hAnsi="微软雅黑" w:cs="宋体" w:hint="eastAsia"/>
          <w:color w:val="666666"/>
          <w:kern w:val="0"/>
          <w:sz w:val="32"/>
          <w:szCs w:val="32"/>
        </w:rPr>
        <w:t>（二）学校确定符合调剂要求的考生，并通过</w:t>
      </w:r>
      <w:proofErr w:type="gramStart"/>
      <w:r w:rsidRPr="00A868F3">
        <w:rPr>
          <w:rFonts w:ascii="方正仿宋_gbk" w:eastAsia="方正仿宋_gbk" w:hAnsi="微软雅黑" w:cs="宋体" w:hint="eastAsia"/>
          <w:color w:val="666666"/>
          <w:kern w:val="0"/>
          <w:sz w:val="32"/>
          <w:szCs w:val="32"/>
        </w:rPr>
        <w:t>研招网</w:t>
      </w:r>
      <w:proofErr w:type="gramEnd"/>
      <w:r w:rsidRPr="00A868F3">
        <w:rPr>
          <w:rFonts w:ascii="方正仿宋_gbk" w:eastAsia="方正仿宋_gbk" w:hAnsi="微软雅黑" w:cs="宋体" w:hint="eastAsia"/>
          <w:color w:val="666666"/>
          <w:kern w:val="0"/>
          <w:sz w:val="32"/>
          <w:szCs w:val="32"/>
        </w:rPr>
        <w:t>调剂系统向考生发送复试通知。</w:t>
      </w:r>
    </w:p>
    <w:p w:rsidR="00A868F3" w:rsidRPr="00A868F3" w:rsidRDefault="00A868F3" w:rsidP="00A868F3">
      <w:pPr>
        <w:widowControl/>
        <w:shd w:val="clear" w:color="auto" w:fill="FFFFFF"/>
        <w:spacing w:before="225" w:after="225" w:line="555" w:lineRule="atLeast"/>
        <w:ind w:firstLine="645"/>
        <w:jc w:val="left"/>
        <w:rPr>
          <w:rFonts w:ascii="微软雅黑" w:eastAsia="微软雅黑" w:hAnsi="微软雅黑" w:cs="宋体" w:hint="eastAsia"/>
          <w:color w:val="666666"/>
          <w:kern w:val="0"/>
          <w:sz w:val="24"/>
          <w:szCs w:val="24"/>
        </w:rPr>
      </w:pPr>
      <w:r w:rsidRPr="00A868F3">
        <w:rPr>
          <w:rFonts w:ascii="方正仿宋_gbk" w:eastAsia="方正仿宋_gbk" w:hAnsi="微软雅黑" w:cs="宋体" w:hint="eastAsia"/>
          <w:color w:val="666666"/>
          <w:kern w:val="0"/>
          <w:sz w:val="32"/>
          <w:szCs w:val="32"/>
        </w:rPr>
        <w:lastRenderedPageBreak/>
        <w:t>（三）考生须在规定的时间内登录调剂系统并确认复试通知。逾期未确认复试通知的，视为放弃复试资格。</w:t>
      </w:r>
    </w:p>
    <w:p w:rsidR="00A868F3" w:rsidRPr="00A868F3" w:rsidRDefault="00A868F3" w:rsidP="00A868F3">
      <w:pPr>
        <w:widowControl/>
        <w:shd w:val="clear" w:color="auto" w:fill="FFFFFF"/>
        <w:spacing w:before="225" w:after="225" w:line="555" w:lineRule="atLeast"/>
        <w:ind w:firstLine="645"/>
        <w:jc w:val="left"/>
        <w:rPr>
          <w:rFonts w:ascii="微软雅黑" w:eastAsia="微软雅黑" w:hAnsi="微软雅黑" w:cs="宋体" w:hint="eastAsia"/>
          <w:color w:val="666666"/>
          <w:kern w:val="0"/>
          <w:sz w:val="24"/>
          <w:szCs w:val="24"/>
        </w:rPr>
      </w:pPr>
      <w:r w:rsidRPr="00A868F3">
        <w:rPr>
          <w:rFonts w:ascii="方正仿宋_gbk" w:eastAsia="方正仿宋_gbk" w:hAnsi="微软雅黑" w:cs="宋体" w:hint="eastAsia"/>
          <w:color w:val="666666"/>
          <w:kern w:val="0"/>
          <w:sz w:val="32"/>
          <w:szCs w:val="32"/>
        </w:rPr>
        <w:t>（四）参加复试。复试按照《重庆科技学院</w:t>
      </w:r>
      <w:r w:rsidRPr="00A868F3">
        <w:rPr>
          <w:rFonts w:ascii="微软雅黑" w:eastAsia="微软雅黑" w:hAnsi="微软雅黑" w:cs="宋体" w:hint="eastAsia"/>
          <w:color w:val="666666"/>
          <w:kern w:val="0"/>
          <w:sz w:val="32"/>
          <w:szCs w:val="32"/>
        </w:rPr>
        <w:t>2023</w:t>
      </w:r>
      <w:r w:rsidRPr="00A868F3">
        <w:rPr>
          <w:rFonts w:ascii="方正仿宋_gbk" w:eastAsia="方正仿宋_gbk" w:hAnsi="微软雅黑" w:cs="宋体" w:hint="eastAsia"/>
          <w:color w:val="666666"/>
          <w:kern w:val="0"/>
          <w:sz w:val="32"/>
          <w:szCs w:val="32"/>
        </w:rPr>
        <w:t>年硕士研究生</w:t>
      </w:r>
      <w:r w:rsidRPr="00A868F3">
        <w:rPr>
          <w:rFonts w:ascii="方正仿宋_gbk" w:eastAsia="方正仿宋_gbk" w:hAnsi="微软雅黑" w:cs="宋体" w:hint="eastAsia"/>
          <w:color w:val="666666"/>
          <w:spacing w:val="-15"/>
          <w:kern w:val="0"/>
          <w:sz w:val="32"/>
          <w:szCs w:val="32"/>
        </w:rPr>
        <w:t>招生复试录取工作办法》</w:t>
      </w:r>
      <w:r w:rsidRPr="00A868F3">
        <w:rPr>
          <w:rFonts w:ascii="方正仿宋_gbk" w:eastAsia="方正仿宋_gbk" w:hAnsi="微软雅黑" w:cs="宋体" w:hint="eastAsia"/>
          <w:color w:val="666666"/>
          <w:kern w:val="0"/>
          <w:sz w:val="32"/>
          <w:szCs w:val="32"/>
        </w:rPr>
        <w:t>进行。</w:t>
      </w:r>
    </w:p>
    <w:p w:rsidR="00A868F3" w:rsidRPr="00A868F3" w:rsidRDefault="00A868F3" w:rsidP="00A868F3">
      <w:pPr>
        <w:widowControl/>
        <w:shd w:val="clear" w:color="auto" w:fill="FFFFFF"/>
        <w:spacing w:before="225" w:after="225" w:line="555" w:lineRule="atLeast"/>
        <w:ind w:firstLine="645"/>
        <w:jc w:val="left"/>
        <w:rPr>
          <w:rFonts w:ascii="微软雅黑" w:eastAsia="微软雅黑" w:hAnsi="微软雅黑" w:cs="宋体" w:hint="eastAsia"/>
          <w:color w:val="666666"/>
          <w:kern w:val="0"/>
          <w:sz w:val="24"/>
          <w:szCs w:val="24"/>
        </w:rPr>
      </w:pPr>
      <w:r w:rsidRPr="00A868F3">
        <w:rPr>
          <w:rFonts w:ascii="方正仿宋_gbk" w:eastAsia="方正仿宋_gbk" w:hAnsi="微软雅黑" w:cs="宋体" w:hint="eastAsia"/>
          <w:color w:val="666666"/>
          <w:kern w:val="0"/>
          <w:sz w:val="32"/>
          <w:szCs w:val="32"/>
        </w:rPr>
        <w:t>（五）学校审核考生拟录取资格，并通过</w:t>
      </w:r>
      <w:proofErr w:type="gramStart"/>
      <w:r w:rsidRPr="00A868F3">
        <w:rPr>
          <w:rFonts w:ascii="方正仿宋_gbk" w:eastAsia="方正仿宋_gbk" w:hAnsi="微软雅黑" w:cs="宋体" w:hint="eastAsia"/>
          <w:color w:val="666666"/>
          <w:kern w:val="0"/>
          <w:sz w:val="32"/>
          <w:szCs w:val="32"/>
        </w:rPr>
        <w:t>研招网</w:t>
      </w:r>
      <w:proofErr w:type="gramEnd"/>
      <w:r w:rsidRPr="00A868F3">
        <w:rPr>
          <w:rFonts w:ascii="方正仿宋_gbk" w:eastAsia="方正仿宋_gbk" w:hAnsi="微软雅黑" w:cs="宋体" w:hint="eastAsia"/>
          <w:color w:val="666666"/>
          <w:kern w:val="0"/>
          <w:sz w:val="32"/>
          <w:szCs w:val="32"/>
        </w:rPr>
        <w:t>调剂系统向考生发送拟录取通知。</w:t>
      </w:r>
    </w:p>
    <w:p w:rsidR="00A868F3" w:rsidRPr="00A868F3" w:rsidRDefault="00A868F3" w:rsidP="00A868F3">
      <w:pPr>
        <w:widowControl/>
        <w:shd w:val="clear" w:color="auto" w:fill="FFFFFF"/>
        <w:spacing w:before="225" w:after="225" w:line="555" w:lineRule="atLeast"/>
        <w:ind w:firstLine="645"/>
        <w:jc w:val="left"/>
        <w:rPr>
          <w:rFonts w:ascii="微软雅黑" w:eastAsia="微软雅黑" w:hAnsi="微软雅黑" w:cs="宋体" w:hint="eastAsia"/>
          <w:color w:val="666666"/>
          <w:kern w:val="0"/>
          <w:sz w:val="24"/>
          <w:szCs w:val="24"/>
        </w:rPr>
      </w:pPr>
      <w:r w:rsidRPr="00A868F3">
        <w:rPr>
          <w:rFonts w:ascii="方正仿宋_gbk" w:eastAsia="方正仿宋_gbk" w:hAnsi="微软雅黑" w:cs="宋体" w:hint="eastAsia"/>
          <w:color w:val="666666"/>
          <w:kern w:val="0"/>
          <w:sz w:val="32"/>
          <w:szCs w:val="32"/>
        </w:rPr>
        <w:t>（六）考生须在规定的时间内登录调剂系统并确认拟录取通知。逾期未确认拟录取通知的，视为放弃拟录取资格。</w:t>
      </w:r>
    </w:p>
    <w:p w:rsidR="00A868F3" w:rsidRPr="00A868F3" w:rsidRDefault="00A868F3" w:rsidP="00A868F3">
      <w:pPr>
        <w:widowControl/>
        <w:shd w:val="clear" w:color="auto" w:fill="FFFFFF"/>
        <w:spacing w:before="225" w:after="225" w:line="600" w:lineRule="atLeast"/>
        <w:ind w:firstLine="645"/>
        <w:jc w:val="left"/>
        <w:rPr>
          <w:rFonts w:ascii="微软雅黑" w:eastAsia="微软雅黑" w:hAnsi="微软雅黑" w:cs="宋体" w:hint="eastAsia"/>
          <w:color w:val="666666"/>
          <w:kern w:val="0"/>
          <w:sz w:val="24"/>
          <w:szCs w:val="24"/>
        </w:rPr>
      </w:pPr>
      <w:r w:rsidRPr="00A868F3">
        <w:rPr>
          <w:rFonts w:ascii="方正黑体_gbk" w:eastAsia="方正黑体_gbk" w:hAnsi="微软雅黑" w:cs="宋体" w:hint="eastAsia"/>
          <w:color w:val="666666"/>
          <w:kern w:val="0"/>
          <w:sz w:val="32"/>
          <w:szCs w:val="32"/>
        </w:rPr>
        <w:t>四、学费和奖助体系</w:t>
      </w:r>
    </w:p>
    <w:p w:rsidR="00A868F3" w:rsidRPr="00A868F3" w:rsidRDefault="00A868F3" w:rsidP="00A868F3">
      <w:pPr>
        <w:widowControl/>
        <w:shd w:val="clear" w:color="auto" w:fill="FFFFFF"/>
        <w:spacing w:before="225" w:line="600" w:lineRule="atLeast"/>
        <w:ind w:firstLine="645"/>
        <w:jc w:val="left"/>
        <w:rPr>
          <w:rFonts w:ascii="微软雅黑" w:eastAsia="微软雅黑" w:hAnsi="微软雅黑" w:cs="宋体" w:hint="eastAsia"/>
          <w:color w:val="666666"/>
          <w:kern w:val="0"/>
          <w:sz w:val="24"/>
          <w:szCs w:val="24"/>
        </w:rPr>
      </w:pPr>
      <w:r w:rsidRPr="00A868F3">
        <w:rPr>
          <w:rFonts w:ascii="方正楷体_gbk" w:eastAsia="方正楷体_gbk" w:hAnsi="微软雅黑" w:cs="宋体" w:hint="eastAsia"/>
          <w:color w:val="666666"/>
          <w:kern w:val="0"/>
          <w:sz w:val="32"/>
          <w:szCs w:val="32"/>
        </w:rPr>
        <w:t>（一）奖助政策</w:t>
      </w:r>
    </w:p>
    <w:tbl>
      <w:tblPr>
        <w:tblW w:w="8535" w:type="dxa"/>
        <w:jc w:val="center"/>
        <w:tblCellMar>
          <w:left w:w="0" w:type="dxa"/>
          <w:right w:w="0" w:type="dxa"/>
        </w:tblCellMar>
        <w:tblLook w:val="04A0" w:firstRow="1" w:lastRow="0" w:firstColumn="1" w:lastColumn="0" w:noHBand="0" w:noVBand="1"/>
      </w:tblPr>
      <w:tblGrid>
        <w:gridCol w:w="1198"/>
        <w:gridCol w:w="1647"/>
        <w:gridCol w:w="3174"/>
        <w:gridCol w:w="2516"/>
      </w:tblGrid>
      <w:tr w:rsidR="00A868F3" w:rsidRPr="00A868F3" w:rsidTr="00A868F3">
        <w:trPr>
          <w:trHeight w:val="345"/>
          <w:jc w:val="center"/>
        </w:trPr>
        <w:tc>
          <w:tcPr>
            <w:tcW w:w="2850" w:type="dxa"/>
            <w:gridSpan w:val="2"/>
            <w:tcBorders>
              <w:top w:val="single" w:sz="6" w:space="0" w:color="000000"/>
              <w:left w:val="single" w:sz="6" w:space="0" w:color="000000"/>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bookmarkStart w:id="0" w:name="_Hlk19800763"/>
            <w:bookmarkEnd w:id="0"/>
            <w:r w:rsidRPr="00A868F3">
              <w:rPr>
                <w:rFonts w:ascii="方正仿宋_gbk" w:eastAsia="方正仿宋_gbk" w:hAnsi="微软雅黑" w:cs="宋体" w:hint="eastAsia"/>
                <w:b/>
                <w:bCs/>
                <w:color w:val="000000"/>
                <w:kern w:val="0"/>
                <w:sz w:val="24"/>
                <w:szCs w:val="24"/>
              </w:rPr>
              <w:t>奖助类别</w:t>
            </w:r>
          </w:p>
        </w:tc>
        <w:tc>
          <w:tcPr>
            <w:tcW w:w="3180" w:type="dxa"/>
            <w:tcBorders>
              <w:top w:val="single" w:sz="6" w:space="0" w:color="000000"/>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b/>
                <w:bCs/>
                <w:color w:val="000000"/>
                <w:kern w:val="0"/>
                <w:sz w:val="24"/>
                <w:szCs w:val="24"/>
              </w:rPr>
              <w:t>奖助金额</w:t>
            </w:r>
          </w:p>
        </w:tc>
        <w:tc>
          <w:tcPr>
            <w:tcW w:w="2520" w:type="dxa"/>
            <w:tcBorders>
              <w:top w:val="single" w:sz="6" w:space="0" w:color="000000"/>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b/>
                <w:bCs/>
                <w:color w:val="000000"/>
                <w:kern w:val="0"/>
                <w:sz w:val="24"/>
                <w:szCs w:val="24"/>
              </w:rPr>
              <w:t>资助范围</w:t>
            </w:r>
          </w:p>
        </w:tc>
      </w:tr>
      <w:tr w:rsidR="00A868F3" w:rsidRPr="00A868F3" w:rsidTr="00A868F3">
        <w:trPr>
          <w:trHeight w:val="345"/>
          <w:jc w:val="center"/>
        </w:trPr>
        <w:tc>
          <w:tcPr>
            <w:tcW w:w="1200" w:type="dxa"/>
            <w:vMerge w:val="restart"/>
            <w:tcBorders>
              <w:top w:val="nil"/>
              <w:left w:val="single" w:sz="6" w:space="0" w:color="000000"/>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t>奖学金</w:t>
            </w:r>
          </w:p>
        </w:tc>
        <w:tc>
          <w:tcPr>
            <w:tcW w:w="165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t>国家奖学金</w:t>
            </w:r>
          </w:p>
        </w:tc>
        <w:tc>
          <w:tcPr>
            <w:tcW w:w="318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微软雅黑" w:eastAsia="微软雅黑" w:hAnsi="微软雅黑" w:cs="宋体" w:hint="eastAsia"/>
                <w:color w:val="000000"/>
                <w:kern w:val="0"/>
                <w:sz w:val="24"/>
                <w:szCs w:val="24"/>
              </w:rPr>
              <w:t>2</w:t>
            </w:r>
            <w:r w:rsidRPr="00A868F3">
              <w:rPr>
                <w:rFonts w:ascii="方正仿宋_gbk" w:eastAsia="方正仿宋_gbk" w:hAnsi="微软雅黑" w:cs="宋体" w:hint="eastAsia"/>
                <w:color w:val="000000"/>
                <w:kern w:val="0"/>
                <w:sz w:val="24"/>
                <w:szCs w:val="24"/>
              </w:rPr>
              <w:t>万元</w:t>
            </w:r>
          </w:p>
        </w:tc>
        <w:tc>
          <w:tcPr>
            <w:tcW w:w="252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left"/>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t>依据当年相关文件评定</w:t>
            </w:r>
          </w:p>
        </w:tc>
      </w:tr>
      <w:tr w:rsidR="00A868F3" w:rsidRPr="00A868F3" w:rsidTr="00A868F3">
        <w:trPr>
          <w:trHeight w:val="345"/>
          <w:jc w:val="center"/>
        </w:trPr>
        <w:tc>
          <w:tcPr>
            <w:tcW w:w="0" w:type="auto"/>
            <w:vMerge/>
            <w:tcBorders>
              <w:top w:val="nil"/>
              <w:left w:val="single" w:sz="6" w:space="0" w:color="000000"/>
              <w:bottom w:val="single" w:sz="6" w:space="0" w:color="000000"/>
              <w:right w:val="single" w:sz="6" w:space="0" w:color="000000"/>
            </w:tcBorders>
            <w:vAlign w:val="center"/>
            <w:hideMark/>
          </w:tcPr>
          <w:p w:rsidR="00A868F3" w:rsidRPr="00A868F3" w:rsidRDefault="00A868F3" w:rsidP="00A868F3">
            <w:pPr>
              <w:widowControl/>
              <w:jc w:val="left"/>
              <w:rPr>
                <w:rFonts w:ascii="微软雅黑" w:eastAsia="微软雅黑" w:hAnsi="微软雅黑" w:cs="宋体"/>
                <w:color w:val="666666"/>
                <w:kern w:val="0"/>
                <w:sz w:val="24"/>
                <w:szCs w:val="24"/>
              </w:rPr>
            </w:pPr>
          </w:p>
        </w:tc>
        <w:tc>
          <w:tcPr>
            <w:tcW w:w="165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t>校长奖学金</w:t>
            </w:r>
          </w:p>
        </w:tc>
        <w:tc>
          <w:tcPr>
            <w:tcW w:w="318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微软雅黑" w:eastAsia="微软雅黑" w:hAnsi="微软雅黑" w:cs="宋体" w:hint="eastAsia"/>
                <w:color w:val="000000"/>
                <w:kern w:val="0"/>
                <w:sz w:val="24"/>
                <w:szCs w:val="24"/>
              </w:rPr>
              <w:t>1</w:t>
            </w:r>
            <w:r w:rsidRPr="00A868F3">
              <w:rPr>
                <w:rFonts w:ascii="方正仿宋_gbk" w:eastAsia="方正仿宋_gbk" w:hAnsi="微软雅黑" w:cs="宋体" w:hint="eastAsia"/>
                <w:color w:val="000000"/>
                <w:kern w:val="0"/>
                <w:sz w:val="24"/>
                <w:szCs w:val="24"/>
              </w:rPr>
              <w:t>万元</w:t>
            </w:r>
          </w:p>
        </w:tc>
        <w:tc>
          <w:tcPr>
            <w:tcW w:w="252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left"/>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t>依据当年相关文件评定</w:t>
            </w:r>
          </w:p>
        </w:tc>
      </w:tr>
      <w:tr w:rsidR="00A868F3" w:rsidRPr="00A868F3" w:rsidTr="00A868F3">
        <w:trPr>
          <w:trHeight w:val="345"/>
          <w:jc w:val="center"/>
        </w:trPr>
        <w:tc>
          <w:tcPr>
            <w:tcW w:w="0" w:type="auto"/>
            <w:vMerge/>
            <w:tcBorders>
              <w:top w:val="nil"/>
              <w:left w:val="single" w:sz="6" w:space="0" w:color="000000"/>
              <w:bottom w:val="single" w:sz="6" w:space="0" w:color="000000"/>
              <w:right w:val="single" w:sz="6" w:space="0" w:color="000000"/>
            </w:tcBorders>
            <w:vAlign w:val="center"/>
            <w:hideMark/>
          </w:tcPr>
          <w:p w:rsidR="00A868F3" w:rsidRPr="00A868F3" w:rsidRDefault="00A868F3" w:rsidP="00A868F3">
            <w:pPr>
              <w:widowControl/>
              <w:jc w:val="left"/>
              <w:rPr>
                <w:rFonts w:ascii="微软雅黑" w:eastAsia="微软雅黑" w:hAnsi="微软雅黑" w:cs="宋体"/>
                <w:color w:val="666666"/>
                <w:kern w:val="0"/>
                <w:sz w:val="24"/>
                <w:szCs w:val="24"/>
              </w:rPr>
            </w:pPr>
          </w:p>
        </w:tc>
        <w:tc>
          <w:tcPr>
            <w:tcW w:w="165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t>学业奖学金</w:t>
            </w:r>
          </w:p>
        </w:tc>
        <w:tc>
          <w:tcPr>
            <w:tcW w:w="318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微软雅黑" w:eastAsia="微软雅黑" w:hAnsi="微软雅黑" w:cs="宋体" w:hint="eastAsia"/>
                <w:color w:val="000000"/>
                <w:kern w:val="0"/>
                <w:sz w:val="24"/>
                <w:szCs w:val="24"/>
              </w:rPr>
              <w:t>0.4-1</w:t>
            </w:r>
            <w:r w:rsidRPr="00A868F3">
              <w:rPr>
                <w:rFonts w:ascii="方正仿宋_gbk" w:eastAsia="方正仿宋_gbk" w:hAnsi="微软雅黑" w:cs="宋体" w:hint="eastAsia"/>
                <w:color w:val="000000"/>
                <w:kern w:val="0"/>
                <w:sz w:val="24"/>
                <w:szCs w:val="24"/>
              </w:rPr>
              <w:t>万元</w:t>
            </w:r>
            <w:r w:rsidRPr="00A868F3">
              <w:rPr>
                <w:rFonts w:ascii="微软雅黑" w:eastAsia="微软雅黑" w:hAnsi="微软雅黑" w:cs="宋体" w:hint="eastAsia"/>
                <w:color w:val="000000"/>
                <w:kern w:val="0"/>
                <w:sz w:val="24"/>
                <w:szCs w:val="24"/>
              </w:rPr>
              <w:t>/</w:t>
            </w:r>
            <w:r w:rsidRPr="00A868F3">
              <w:rPr>
                <w:rFonts w:ascii="方正仿宋_gbk" w:eastAsia="方正仿宋_gbk" w:hAnsi="微软雅黑" w:cs="宋体" w:hint="eastAsia"/>
                <w:color w:val="000000"/>
                <w:kern w:val="0"/>
                <w:sz w:val="24"/>
                <w:szCs w:val="24"/>
              </w:rPr>
              <w:t>年</w:t>
            </w:r>
          </w:p>
        </w:tc>
        <w:tc>
          <w:tcPr>
            <w:tcW w:w="252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left"/>
              <w:rPr>
                <w:rFonts w:ascii="微软雅黑" w:eastAsia="微软雅黑" w:hAnsi="微软雅黑" w:cs="宋体"/>
                <w:color w:val="666666"/>
                <w:kern w:val="0"/>
                <w:sz w:val="24"/>
                <w:szCs w:val="24"/>
              </w:rPr>
            </w:pPr>
            <w:r w:rsidRPr="00A868F3">
              <w:rPr>
                <w:rFonts w:ascii="微软雅黑" w:eastAsia="微软雅黑" w:hAnsi="微软雅黑" w:cs="宋体" w:hint="eastAsia"/>
                <w:color w:val="000000"/>
                <w:kern w:val="0"/>
                <w:sz w:val="24"/>
                <w:szCs w:val="24"/>
              </w:rPr>
              <w:t>100%</w:t>
            </w:r>
            <w:r w:rsidRPr="00A868F3">
              <w:rPr>
                <w:rFonts w:ascii="方正仿宋_gbk" w:eastAsia="方正仿宋_gbk" w:hAnsi="微软雅黑" w:cs="宋体" w:hint="eastAsia"/>
                <w:color w:val="000000"/>
                <w:kern w:val="0"/>
                <w:sz w:val="24"/>
                <w:szCs w:val="24"/>
              </w:rPr>
              <w:t>覆盖</w:t>
            </w:r>
            <w:proofErr w:type="gramStart"/>
            <w:r w:rsidRPr="00A868F3">
              <w:rPr>
                <w:rFonts w:ascii="方正仿宋_gbk" w:eastAsia="方正仿宋_gbk" w:hAnsi="微软雅黑" w:cs="宋体" w:hint="eastAsia"/>
                <w:color w:val="000000"/>
                <w:kern w:val="0"/>
                <w:sz w:val="24"/>
                <w:szCs w:val="24"/>
              </w:rPr>
              <w:t>研一</w:t>
            </w:r>
            <w:proofErr w:type="gramEnd"/>
            <w:r w:rsidRPr="00A868F3">
              <w:rPr>
                <w:rFonts w:ascii="方正仿宋_gbk" w:eastAsia="方正仿宋_gbk" w:hAnsi="微软雅黑" w:cs="宋体" w:hint="eastAsia"/>
                <w:color w:val="000000"/>
                <w:kern w:val="0"/>
                <w:sz w:val="24"/>
                <w:szCs w:val="24"/>
              </w:rPr>
              <w:t>新生和按计划完成阶段学业的二、三年级研究生</w:t>
            </w:r>
          </w:p>
        </w:tc>
      </w:tr>
      <w:tr w:rsidR="00A868F3" w:rsidRPr="00A868F3" w:rsidTr="00A868F3">
        <w:trPr>
          <w:trHeight w:val="345"/>
          <w:jc w:val="center"/>
        </w:trPr>
        <w:tc>
          <w:tcPr>
            <w:tcW w:w="0" w:type="auto"/>
            <w:vMerge/>
            <w:tcBorders>
              <w:top w:val="nil"/>
              <w:left w:val="single" w:sz="6" w:space="0" w:color="000000"/>
              <w:bottom w:val="single" w:sz="6" w:space="0" w:color="000000"/>
              <w:right w:val="single" w:sz="6" w:space="0" w:color="000000"/>
            </w:tcBorders>
            <w:vAlign w:val="center"/>
            <w:hideMark/>
          </w:tcPr>
          <w:p w:rsidR="00A868F3" w:rsidRPr="00A868F3" w:rsidRDefault="00A868F3" w:rsidP="00A868F3">
            <w:pPr>
              <w:widowControl/>
              <w:jc w:val="left"/>
              <w:rPr>
                <w:rFonts w:ascii="微软雅黑" w:eastAsia="微软雅黑" w:hAnsi="微软雅黑" w:cs="宋体"/>
                <w:color w:val="666666"/>
                <w:kern w:val="0"/>
                <w:sz w:val="24"/>
                <w:szCs w:val="24"/>
              </w:rPr>
            </w:pPr>
          </w:p>
        </w:tc>
        <w:tc>
          <w:tcPr>
            <w:tcW w:w="165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t>企业奖学金</w:t>
            </w:r>
          </w:p>
        </w:tc>
        <w:tc>
          <w:tcPr>
            <w:tcW w:w="318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微软雅黑" w:eastAsia="微软雅黑" w:hAnsi="微软雅黑" w:cs="宋体" w:hint="eastAsia"/>
                <w:color w:val="000000"/>
                <w:kern w:val="0"/>
                <w:sz w:val="24"/>
                <w:szCs w:val="24"/>
              </w:rPr>
              <w:t>0.2-1</w:t>
            </w:r>
            <w:r w:rsidRPr="00A868F3">
              <w:rPr>
                <w:rFonts w:ascii="方正仿宋_gbk" w:eastAsia="方正仿宋_gbk" w:hAnsi="微软雅黑" w:cs="宋体" w:hint="eastAsia"/>
                <w:color w:val="000000"/>
                <w:kern w:val="0"/>
                <w:sz w:val="24"/>
                <w:szCs w:val="24"/>
              </w:rPr>
              <w:t>万元</w:t>
            </w:r>
            <w:r w:rsidRPr="00A868F3">
              <w:rPr>
                <w:rFonts w:ascii="微软雅黑" w:eastAsia="微软雅黑" w:hAnsi="微软雅黑" w:cs="宋体" w:hint="eastAsia"/>
                <w:color w:val="000000"/>
                <w:kern w:val="0"/>
                <w:sz w:val="24"/>
                <w:szCs w:val="24"/>
              </w:rPr>
              <w:t>/</w:t>
            </w:r>
            <w:r w:rsidRPr="00A868F3">
              <w:rPr>
                <w:rFonts w:ascii="方正仿宋_gbk" w:eastAsia="方正仿宋_gbk" w:hAnsi="微软雅黑" w:cs="宋体" w:hint="eastAsia"/>
                <w:color w:val="000000"/>
                <w:kern w:val="0"/>
                <w:sz w:val="24"/>
                <w:szCs w:val="24"/>
              </w:rPr>
              <w:t>生</w:t>
            </w:r>
          </w:p>
        </w:tc>
        <w:tc>
          <w:tcPr>
            <w:tcW w:w="252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left"/>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t>依据当年相关文件评定</w:t>
            </w:r>
          </w:p>
        </w:tc>
      </w:tr>
      <w:tr w:rsidR="00A868F3" w:rsidRPr="00A868F3" w:rsidTr="00A868F3">
        <w:trPr>
          <w:trHeight w:val="345"/>
          <w:jc w:val="center"/>
        </w:trPr>
        <w:tc>
          <w:tcPr>
            <w:tcW w:w="1200" w:type="dxa"/>
            <w:vMerge w:val="restart"/>
            <w:tcBorders>
              <w:top w:val="nil"/>
              <w:left w:val="single" w:sz="6" w:space="0" w:color="000000"/>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lastRenderedPageBreak/>
              <w:t>助学金</w:t>
            </w:r>
          </w:p>
        </w:tc>
        <w:tc>
          <w:tcPr>
            <w:tcW w:w="165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t>国家助学金</w:t>
            </w:r>
          </w:p>
        </w:tc>
        <w:tc>
          <w:tcPr>
            <w:tcW w:w="318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微软雅黑" w:eastAsia="微软雅黑" w:hAnsi="微软雅黑" w:cs="宋体" w:hint="eastAsia"/>
                <w:color w:val="000000"/>
                <w:kern w:val="0"/>
                <w:sz w:val="24"/>
                <w:szCs w:val="24"/>
              </w:rPr>
              <w:t>0.6</w:t>
            </w:r>
            <w:r w:rsidRPr="00A868F3">
              <w:rPr>
                <w:rFonts w:ascii="方正仿宋_gbk" w:eastAsia="方正仿宋_gbk" w:hAnsi="微软雅黑" w:cs="宋体" w:hint="eastAsia"/>
                <w:color w:val="000000"/>
                <w:kern w:val="0"/>
                <w:sz w:val="24"/>
                <w:szCs w:val="24"/>
              </w:rPr>
              <w:t>万元</w:t>
            </w:r>
            <w:r w:rsidRPr="00A868F3">
              <w:rPr>
                <w:rFonts w:ascii="微软雅黑" w:eastAsia="微软雅黑" w:hAnsi="微软雅黑" w:cs="宋体" w:hint="eastAsia"/>
                <w:color w:val="000000"/>
                <w:kern w:val="0"/>
                <w:sz w:val="24"/>
                <w:szCs w:val="24"/>
              </w:rPr>
              <w:t>/</w:t>
            </w:r>
            <w:r w:rsidRPr="00A868F3">
              <w:rPr>
                <w:rFonts w:ascii="方正仿宋_gbk" w:eastAsia="方正仿宋_gbk" w:hAnsi="微软雅黑" w:cs="宋体" w:hint="eastAsia"/>
                <w:color w:val="000000"/>
                <w:kern w:val="0"/>
                <w:sz w:val="24"/>
                <w:szCs w:val="24"/>
              </w:rPr>
              <w:t>生</w:t>
            </w:r>
            <w:r w:rsidRPr="00A868F3">
              <w:rPr>
                <w:rFonts w:ascii="微软雅黑" w:eastAsia="微软雅黑" w:hAnsi="微软雅黑" w:cs="宋体" w:hint="eastAsia"/>
                <w:color w:val="000000"/>
                <w:kern w:val="0"/>
                <w:sz w:val="24"/>
                <w:szCs w:val="24"/>
              </w:rPr>
              <w:t>･</w:t>
            </w:r>
            <w:r w:rsidRPr="00A868F3">
              <w:rPr>
                <w:rFonts w:ascii="方正仿宋_gbk" w:eastAsia="方正仿宋_gbk" w:hAnsi="微软雅黑" w:cs="宋体" w:hint="eastAsia"/>
                <w:color w:val="000000"/>
                <w:kern w:val="0"/>
                <w:sz w:val="24"/>
                <w:szCs w:val="24"/>
              </w:rPr>
              <w:t>年</w:t>
            </w:r>
          </w:p>
        </w:tc>
        <w:tc>
          <w:tcPr>
            <w:tcW w:w="252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left"/>
              <w:rPr>
                <w:rFonts w:ascii="微软雅黑" w:eastAsia="微软雅黑" w:hAnsi="微软雅黑" w:cs="宋体"/>
                <w:color w:val="666666"/>
                <w:kern w:val="0"/>
                <w:sz w:val="24"/>
                <w:szCs w:val="24"/>
              </w:rPr>
            </w:pPr>
            <w:r w:rsidRPr="00A868F3">
              <w:rPr>
                <w:rFonts w:ascii="微软雅黑" w:eastAsia="微软雅黑" w:hAnsi="微软雅黑" w:cs="宋体" w:hint="eastAsia"/>
                <w:color w:val="000000"/>
                <w:kern w:val="0"/>
                <w:sz w:val="24"/>
                <w:szCs w:val="24"/>
              </w:rPr>
              <w:t>100%</w:t>
            </w:r>
            <w:r w:rsidRPr="00A868F3">
              <w:rPr>
                <w:rFonts w:ascii="方正仿宋_gbk" w:eastAsia="方正仿宋_gbk" w:hAnsi="微软雅黑" w:cs="宋体" w:hint="eastAsia"/>
                <w:color w:val="000000"/>
                <w:kern w:val="0"/>
                <w:sz w:val="24"/>
                <w:szCs w:val="24"/>
              </w:rPr>
              <w:t>覆盖</w:t>
            </w:r>
          </w:p>
        </w:tc>
      </w:tr>
      <w:tr w:rsidR="00A868F3" w:rsidRPr="00A868F3" w:rsidTr="00A868F3">
        <w:trPr>
          <w:trHeight w:val="345"/>
          <w:jc w:val="center"/>
        </w:trPr>
        <w:tc>
          <w:tcPr>
            <w:tcW w:w="0" w:type="auto"/>
            <w:vMerge/>
            <w:tcBorders>
              <w:top w:val="nil"/>
              <w:left w:val="single" w:sz="6" w:space="0" w:color="000000"/>
              <w:bottom w:val="single" w:sz="6" w:space="0" w:color="000000"/>
              <w:right w:val="single" w:sz="6" w:space="0" w:color="000000"/>
            </w:tcBorders>
            <w:vAlign w:val="center"/>
            <w:hideMark/>
          </w:tcPr>
          <w:p w:rsidR="00A868F3" w:rsidRPr="00A868F3" w:rsidRDefault="00A868F3" w:rsidP="00A868F3">
            <w:pPr>
              <w:widowControl/>
              <w:jc w:val="left"/>
              <w:rPr>
                <w:rFonts w:ascii="微软雅黑" w:eastAsia="微软雅黑" w:hAnsi="微软雅黑" w:cs="宋体"/>
                <w:color w:val="666666"/>
                <w:kern w:val="0"/>
                <w:sz w:val="24"/>
                <w:szCs w:val="24"/>
              </w:rPr>
            </w:pPr>
          </w:p>
        </w:tc>
        <w:tc>
          <w:tcPr>
            <w:tcW w:w="165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t>学校助学金</w:t>
            </w:r>
          </w:p>
        </w:tc>
        <w:tc>
          <w:tcPr>
            <w:tcW w:w="318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微软雅黑" w:eastAsia="微软雅黑" w:hAnsi="微软雅黑" w:cs="宋体" w:hint="eastAsia"/>
                <w:color w:val="000000"/>
                <w:kern w:val="0"/>
                <w:sz w:val="24"/>
                <w:szCs w:val="24"/>
              </w:rPr>
              <w:t>0.2</w:t>
            </w:r>
            <w:r w:rsidRPr="00A868F3">
              <w:rPr>
                <w:rFonts w:ascii="方正仿宋_gbk" w:eastAsia="方正仿宋_gbk" w:hAnsi="微软雅黑" w:cs="宋体" w:hint="eastAsia"/>
                <w:color w:val="000000"/>
                <w:kern w:val="0"/>
                <w:sz w:val="24"/>
                <w:szCs w:val="24"/>
              </w:rPr>
              <w:t>万元</w:t>
            </w:r>
            <w:r w:rsidRPr="00A868F3">
              <w:rPr>
                <w:rFonts w:ascii="微软雅黑" w:eastAsia="微软雅黑" w:hAnsi="微软雅黑" w:cs="宋体" w:hint="eastAsia"/>
                <w:color w:val="000000"/>
                <w:kern w:val="0"/>
                <w:sz w:val="24"/>
                <w:szCs w:val="24"/>
              </w:rPr>
              <w:t>/</w:t>
            </w:r>
            <w:r w:rsidRPr="00A868F3">
              <w:rPr>
                <w:rFonts w:ascii="方正仿宋_gbk" w:eastAsia="方正仿宋_gbk" w:hAnsi="微软雅黑" w:cs="宋体" w:hint="eastAsia"/>
                <w:color w:val="000000"/>
                <w:kern w:val="0"/>
                <w:sz w:val="24"/>
                <w:szCs w:val="24"/>
              </w:rPr>
              <w:t>生</w:t>
            </w:r>
            <w:r w:rsidRPr="00A868F3">
              <w:rPr>
                <w:rFonts w:ascii="微软雅黑" w:eastAsia="微软雅黑" w:hAnsi="微软雅黑" w:cs="宋体" w:hint="eastAsia"/>
                <w:color w:val="000000"/>
                <w:kern w:val="0"/>
                <w:sz w:val="24"/>
                <w:szCs w:val="24"/>
              </w:rPr>
              <w:t>･</w:t>
            </w:r>
            <w:r w:rsidRPr="00A868F3">
              <w:rPr>
                <w:rFonts w:ascii="方正仿宋_gbk" w:eastAsia="方正仿宋_gbk" w:hAnsi="微软雅黑" w:cs="宋体" w:hint="eastAsia"/>
                <w:color w:val="000000"/>
                <w:kern w:val="0"/>
                <w:sz w:val="24"/>
                <w:szCs w:val="24"/>
              </w:rPr>
              <w:t>年</w:t>
            </w:r>
          </w:p>
        </w:tc>
        <w:tc>
          <w:tcPr>
            <w:tcW w:w="252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left"/>
              <w:rPr>
                <w:rFonts w:ascii="微软雅黑" w:eastAsia="微软雅黑" w:hAnsi="微软雅黑" w:cs="宋体"/>
                <w:color w:val="666666"/>
                <w:kern w:val="0"/>
                <w:sz w:val="24"/>
                <w:szCs w:val="24"/>
              </w:rPr>
            </w:pPr>
            <w:r w:rsidRPr="00A868F3">
              <w:rPr>
                <w:rFonts w:ascii="微软雅黑" w:eastAsia="微软雅黑" w:hAnsi="微软雅黑" w:cs="宋体" w:hint="eastAsia"/>
                <w:color w:val="000000"/>
                <w:kern w:val="0"/>
                <w:sz w:val="24"/>
                <w:szCs w:val="24"/>
              </w:rPr>
              <w:t>100%</w:t>
            </w:r>
            <w:r w:rsidRPr="00A868F3">
              <w:rPr>
                <w:rFonts w:ascii="方正仿宋_gbk" w:eastAsia="方正仿宋_gbk" w:hAnsi="微软雅黑" w:cs="宋体" w:hint="eastAsia"/>
                <w:color w:val="000000"/>
                <w:kern w:val="0"/>
                <w:sz w:val="24"/>
                <w:szCs w:val="24"/>
              </w:rPr>
              <w:t>覆盖</w:t>
            </w:r>
          </w:p>
        </w:tc>
      </w:tr>
      <w:tr w:rsidR="00A868F3" w:rsidRPr="00A868F3" w:rsidTr="00A868F3">
        <w:trPr>
          <w:trHeight w:val="345"/>
          <w:jc w:val="center"/>
        </w:trPr>
        <w:tc>
          <w:tcPr>
            <w:tcW w:w="0" w:type="auto"/>
            <w:vMerge/>
            <w:tcBorders>
              <w:top w:val="nil"/>
              <w:left w:val="single" w:sz="6" w:space="0" w:color="000000"/>
              <w:bottom w:val="single" w:sz="6" w:space="0" w:color="000000"/>
              <w:right w:val="single" w:sz="6" w:space="0" w:color="000000"/>
            </w:tcBorders>
            <w:vAlign w:val="center"/>
            <w:hideMark/>
          </w:tcPr>
          <w:p w:rsidR="00A868F3" w:rsidRPr="00A868F3" w:rsidRDefault="00A868F3" w:rsidP="00A868F3">
            <w:pPr>
              <w:widowControl/>
              <w:jc w:val="left"/>
              <w:rPr>
                <w:rFonts w:ascii="微软雅黑" w:eastAsia="微软雅黑" w:hAnsi="微软雅黑" w:cs="宋体"/>
                <w:color w:val="666666"/>
                <w:kern w:val="0"/>
                <w:sz w:val="24"/>
                <w:szCs w:val="24"/>
              </w:rPr>
            </w:pPr>
          </w:p>
        </w:tc>
        <w:tc>
          <w:tcPr>
            <w:tcW w:w="165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微软雅黑" w:eastAsia="微软雅黑" w:hAnsi="微软雅黑" w:cs="宋体" w:hint="eastAsia"/>
                <w:color w:val="000000"/>
                <w:kern w:val="0"/>
                <w:sz w:val="24"/>
                <w:szCs w:val="24"/>
              </w:rPr>
              <w:t>“</w:t>
            </w:r>
            <w:r w:rsidRPr="00A868F3">
              <w:rPr>
                <w:rFonts w:ascii="方正仿宋_gbk" w:eastAsia="方正仿宋_gbk" w:hAnsi="微软雅黑" w:cs="宋体" w:hint="eastAsia"/>
                <w:color w:val="000000"/>
                <w:kern w:val="0"/>
                <w:sz w:val="24"/>
                <w:szCs w:val="24"/>
              </w:rPr>
              <w:t>三助</w:t>
            </w:r>
            <w:proofErr w:type="gramStart"/>
            <w:r w:rsidRPr="00A868F3">
              <w:rPr>
                <w:rFonts w:ascii="方正仿宋_gbk" w:eastAsia="方正仿宋_gbk" w:hAnsi="微软雅黑" w:cs="宋体" w:hint="eastAsia"/>
                <w:color w:val="000000"/>
                <w:kern w:val="0"/>
                <w:sz w:val="24"/>
                <w:szCs w:val="24"/>
              </w:rPr>
              <w:t>一</w:t>
            </w:r>
            <w:proofErr w:type="gramEnd"/>
            <w:r w:rsidRPr="00A868F3">
              <w:rPr>
                <w:rFonts w:ascii="方正仿宋_gbk" w:eastAsia="方正仿宋_gbk" w:hAnsi="微软雅黑" w:cs="宋体" w:hint="eastAsia"/>
                <w:color w:val="000000"/>
                <w:kern w:val="0"/>
                <w:sz w:val="24"/>
                <w:szCs w:val="24"/>
              </w:rPr>
              <w:t>辅</w:t>
            </w:r>
            <w:r w:rsidRPr="00A868F3">
              <w:rPr>
                <w:rFonts w:ascii="微软雅黑" w:eastAsia="微软雅黑" w:hAnsi="微软雅黑" w:cs="宋体" w:hint="eastAsia"/>
                <w:color w:val="000000"/>
                <w:kern w:val="0"/>
                <w:sz w:val="24"/>
                <w:szCs w:val="24"/>
              </w:rPr>
              <w:t>”</w:t>
            </w:r>
          </w:p>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t>岗位津贴</w:t>
            </w:r>
          </w:p>
        </w:tc>
        <w:tc>
          <w:tcPr>
            <w:tcW w:w="318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t>不低于</w:t>
            </w:r>
            <w:r w:rsidRPr="00A868F3">
              <w:rPr>
                <w:rFonts w:ascii="微软雅黑" w:eastAsia="微软雅黑" w:hAnsi="微软雅黑" w:cs="宋体" w:hint="eastAsia"/>
                <w:color w:val="000000"/>
                <w:kern w:val="0"/>
                <w:sz w:val="24"/>
                <w:szCs w:val="24"/>
              </w:rPr>
              <w:t>300</w:t>
            </w:r>
            <w:r w:rsidRPr="00A868F3">
              <w:rPr>
                <w:rFonts w:ascii="方正仿宋_gbk" w:eastAsia="方正仿宋_gbk" w:hAnsi="微软雅黑" w:cs="宋体" w:hint="eastAsia"/>
                <w:color w:val="000000"/>
                <w:kern w:val="0"/>
                <w:sz w:val="24"/>
                <w:szCs w:val="24"/>
              </w:rPr>
              <w:t>元</w:t>
            </w:r>
            <w:r w:rsidRPr="00A868F3">
              <w:rPr>
                <w:rFonts w:ascii="微软雅黑" w:eastAsia="微软雅黑" w:hAnsi="微软雅黑" w:cs="宋体" w:hint="eastAsia"/>
                <w:color w:val="000000"/>
                <w:kern w:val="0"/>
                <w:sz w:val="24"/>
                <w:szCs w:val="24"/>
              </w:rPr>
              <w:t>/</w:t>
            </w:r>
            <w:r w:rsidRPr="00A868F3">
              <w:rPr>
                <w:rFonts w:ascii="方正仿宋_gbk" w:eastAsia="方正仿宋_gbk" w:hAnsi="微软雅黑" w:cs="宋体" w:hint="eastAsia"/>
                <w:color w:val="000000"/>
                <w:kern w:val="0"/>
                <w:sz w:val="24"/>
                <w:szCs w:val="24"/>
              </w:rPr>
              <w:t>生</w:t>
            </w:r>
            <w:r w:rsidRPr="00A868F3">
              <w:rPr>
                <w:rFonts w:ascii="微软雅黑" w:eastAsia="微软雅黑" w:hAnsi="微软雅黑" w:cs="宋体" w:hint="eastAsia"/>
                <w:color w:val="000000"/>
                <w:kern w:val="0"/>
                <w:sz w:val="24"/>
                <w:szCs w:val="24"/>
              </w:rPr>
              <w:t>･</w:t>
            </w:r>
            <w:r w:rsidRPr="00A868F3">
              <w:rPr>
                <w:rFonts w:ascii="方正仿宋_gbk" w:eastAsia="方正仿宋_gbk" w:hAnsi="微软雅黑" w:cs="宋体" w:hint="eastAsia"/>
                <w:color w:val="000000"/>
                <w:kern w:val="0"/>
                <w:sz w:val="24"/>
                <w:szCs w:val="24"/>
              </w:rPr>
              <w:t>月</w:t>
            </w:r>
          </w:p>
        </w:tc>
        <w:tc>
          <w:tcPr>
            <w:tcW w:w="252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left"/>
              <w:rPr>
                <w:rFonts w:ascii="微软雅黑" w:eastAsia="微软雅黑" w:hAnsi="微软雅黑" w:cs="宋体"/>
                <w:color w:val="666666"/>
                <w:kern w:val="0"/>
                <w:sz w:val="24"/>
                <w:szCs w:val="24"/>
              </w:rPr>
            </w:pPr>
            <w:r w:rsidRPr="00A868F3">
              <w:rPr>
                <w:rFonts w:ascii="微软雅黑" w:eastAsia="微软雅黑" w:hAnsi="微软雅黑" w:cs="宋体" w:hint="eastAsia"/>
                <w:color w:val="000000"/>
                <w:kern w:val="0"/>
                <w:sz w:val="24"/>
                <w:szCs w:val="24"/>
              </w:rPr>
              <w:t>100%</w:t>
            </w:r>
            <w:r w:rsidRPr="00A868F3">
              <w:rPr>
                <w:rFonts w:ascii="方正仿宋_gbk" w:eastAsia="方正仿宋_gbk" w:hAnsi="微软雅黑" w:cs="宋体" w:hint="eastAsia"/>
                <w:color w:val="000000"/>
                <w:kern w:val="0"/>
                <w:sz w:val="24"/>
                <w:szCs w:val="24"/>
              </w:rPr>
              <w:t>覆盖</w:t>
            </w:r>
          </w:p>
        </w:tc>
      </w:tr>
      <w:tr w:rsidR="00A868F3" w:rsidRPr="00A868F3" w:rsidTr="00A868F3">
        <w:trPr>
          <w:trHeight w:val="345"/>
          <w:jc w:val="center"/>
        </w:trPr>
        <w:tc>
          <w:tcPr>
            <w:tcW w:w="1200" w:type="dxa"/>
            <w:tcBorders>
              <w:top w:val="nil"/>
              <w:left w:val="single" w:sz="6" w:space="0" w:color="000000"/>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t>科技创新</w:t>
            </w:r>
          </w:p>
        </w:tc>
        <w:tc>
          <w:tcPr>
            <w:tcW w:w="165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t>创新计划项目</w:t>
            </w:r>
          </w:p>
        </w:tc>
        <w:tc>
          <w:tcPr>
            <w:tcW w:w="318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微软雅黑" w:eastAsia="微软雅黑" w:hAnsi="微软雅黑" w:cs="宋体" w:hint="eastAsia"/>
                <w:color w:val="000000"/>
                <w:kern w:val="0"/>
                <w:sz w:val="24"/>
                <w:szCs w:val="24"/>
              </w:rPr>
              <w:t>0.5-1</w:t>
            </w:r>
            <w:r w:rsidRPr="00A868F3">
              <w:rPr>
                <w:rFonts w:ascii="方正仿宋_gbk" w:eastAsia="方正仿宋_gbk" w:hAnsi="微软雅黑" w:cs="宋体" w:hint="eastAsia"/>
                <w:color w:val="000000"/>
                <w:kern w:val="0"/>
                <w:sz w:val="24"/>
                <w:szCs w:val="24"/>
              </w:rPr>
              <w:t>万元</w:t>
            </w:r>
            <w:r w:rsidRPr="00A868F3">
              <w:rPr>
                <w:rFonts w:ascii="微软雅黑" w:eastAsia="微软雅黑" w:hAnsi="微软雅黑" w:cs="宋体" w:hint="eastAsia"/>
                <w:color w:val="000000"/>
                <w:kern w:val="0"/>
                <w:sz w:val="24"/>
                <w:szCs w:val="24"/>
              </w:rPr>
              <w:t>/</w:t>
            </w:r>
            <w:r w:rsidRPr="00A868F3">
              <w:rPr>
                <w:rFonts w:ascii="方正仿宋_gbk" w:eastAsia="方正仿宋_gbk" w:hAnsi="微软雅黑" w:cs="宋体" w:hint="eastAsia"/>
                <w:color w:val="000000"/>
                <w:kern w:val="0"/>
                <w:sz w:val="24"/>
                <w:szCs w:val="24"/>
              </w:rPr>
              <w:t>项</w:t>
            </w:r>
          </w:p>
        </w:tc>
        <w:tc>
          <w:tcPr>
            <w:tcW w:w="252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left"/>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t>依据当年相关文件执行</w:t>
            </w:r>
          </w:p>
        </w:tc>
      </w:tr>
      <w:tr w:rsidR="00A868F3" w:rsidRPr="00A868F3" w:rsidTr="00A868F3">
        <w:trPr>
          <w:trHeight w:val="345"/>
          <w:jc w:val="center"/>
        </w:trPr>
        <w:tc>
          <w:tcPr>
            <w:tcW w:w="1200" w:type="dxa"/>
            <w:vMerge w:val="restart"/>
            <w:tcBorders>
              <w:top w:val="nil"/>
              <w:left w:val="single" w:sz="6" w:space="0" w:color="000000"/>
              <w:bottom w:val="single" w:sz="6" w:space="0" w:color="auto"/>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t>其他专项</w:t>
            </w:r>
          </w:p>
        </w:tc>
        <w:tc>
          <w:tcPr>
            <w:tcW w:w="165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t>国际交流学习</w:t>
            </w:r>
          </w:p>
        </w:tc>
        <w:tc>
          <w:tcPr>
            <w:tcW w:w="318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微软雅黑" w:eastAsia="微软雅黑" w:hAnsi="微软雅黑" w:cs="宋体" w:hint="eastAsia"/>
                <w:color w:val="000000"/>
                <w:kern w:val="0"/>
                <w:sz w:val="24"/>
                <w:szCs w:val="24"/>
              </w:rPr>
              <w:t>0.3-2</w:t>
            </w:r>
            <w:r w:rsidRPr="00A868F3">
              <w:rPr>
                <w:rFonts w:ascii="方正仿宋_gbk" w:eastAsia="方正仿宋_gbk" w:hAnsi="微软雅黑" w:cs="宋体" w:hint="eastAsia"/>
                <w:color w:val="000000"/>
                <w:kern w:val="0"/>
                <w:sz w:val="24"/>
                <w:szCs w:val="24"/>
              </w:rPr>
              <w:t>万元</w:t>
            </w:r>
            <w:r w:rsidRPr="00A868F3">
              <w:rPr>
                <w:rFonts w:ascii="微软雅黑" w:eastAsia="微软雅黑" w:hAnsi="微软雅黑" w:cs="宋体" w:hint="eastAsia"/>
                <w:color w:val="000000"/>
                <w:kern w:val="0"/>
                <w:sz w:val="24"/>
                <w:szCs w:val="24"/>
              </w:rPr>
              <w:t>/</w:t>
            </w:r>
            <w:r w:rsidRPr="00A868F3">
              <w:rPr>
                <w:rFonts w:ascii="方正仿宋_gbk" w:eastAsia="方正仿宋_gbk" w:hAnsi="微软雅黑" w:cs="宋体" w:hint="eastAsia"/>
                <w:color w:val="000000"/>
                <w:kern w:val="0"/>
                <w:sz w:val="24"/>
                <w:szCs w:val="24"/>
              </w:rPr>
              <w:t>生</w:t>
            </w:r>
          </w:p>
        </w:tc>
        <w:tc>
          <w:tcPr>
            <w:tcW w:w="2520" w:type="dxa"/>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left"/>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t>择优评选</w:t>
            </w:r>
          </w:p>
        </w:tc>
      </w:tr>
      <w:tr w:rsidR="00A868F3" w:rsidRPr="00A868F3" w:rsidTr="00A868F3">
        <w:trPr>
          <w:trHeight w:val="345"/>
          <w:jc w:val="center"/>
        </w:trPr>
        <w:tc>
          <w:tcPr>
            <w:tcW w:w="0" w:type="auto"/>
            <w:vMerge/>
            <w:tcBorders>
              <w:top w:val="nil"/>
              <w:left w:val="single" w:sz="6" w:space="0" w:color="000000"/>
              <w:bottom w:val="single" w:sz="6" w:space="0" w:color="auto"/>
              <w:right w:val="single" w:sz="6" w:space="0" w:color="000000"/>
            </w:tcBorders>
            <w:vAlign w:val="center"/>
            <w:hideMark/>
          </w:tcPr>
          <w:p w:rsidR="00A868F3" w:rsidRPr="00A868F3" w:rsidRDefault="00A868F3" w:rsidP="00A868F3">
            <w:pPr>
              <w:widowControl/>
              <w:jc w:val="left"/>
              <w:rPr>
                <w:rFonts w:ascii="微软雅黑" w:eastAsia="微软雅黑" w:hAnsi="微软雅黑" w:cs="宋体"/>
                <w:color w:val="666666"/>
                <w:kern w:val="0"/>
                <w:sz w:val="24"/>
                <w:szCs w:val="24"/>
              </w:rPr>
            </w:pPr>
          </w:p>
        </w:tc>
        <w:tc>
          <w:tcPr>
            <w:tcW w:w="7350" w:type="dxa"/>
            <w:gridSpan w:val="3"/>
            <w:tcBorders>
              <w:top w:val="nil"/>
              <w:left w:val="nil"/>
              <w:bottom w:val="single" w:sz="6" w:space="0" w:color="000000"/>
              <w:right w:val="single" w:sz="6" w:space="0" w:color="000000"/>
            </w:tcBorders>
            <w:vAlign w:val="center"/>
            <w:hideMark/>
          </w:tcPr>
          <w:p w:rsidR="00A868F3" w:rsidRPr="00A868F3" w:rsidRDefault="00A868F3" w:rsidP="00A868F3">
            <w:pPr>
              <w:widowControl/>
              <w:spacing w:before="225" w:after="225" w:line="300" w:lineRule="atLeast"/>
              <w:jc w:val="left"/>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t>贫困学生可申请国家助学贷款或生源地贷款</w:t>
            </w:r>
          </w:p>
        </w:tc>
      </w:tr>
    </w:tbl>
    <w:p w:rsidR="00A868F3" w:rsidRPr="00A868F3" w:rsidRDefault="00A868F3" w:rsidP="00A868F3">
      <w:pPr>
        <w:widowControl/>
        <w:spacing w:before="225" w:line="300" w:lineRule="atLeast"/>
        <w:ind w:firstLine="480"/>
        <w:jc w:val="left"/>
        <w:rPr>
          <w:rFonts w:ascii="微软雅黑" w:eastAsia="微软雅黑" w:hAnsi="微软雅黑" w:cs="宋体" w:hint="eastAsia"/>
          <w:color w:val="666666"/>
          <w:kern w:val="0"/>
          <w:sz w:val="24"/>
          <w:szCs w:val="24"/>
        </w:rPr>
      </w:pPr>
      <w:r w:rsidRPr="00A868F3">
        <w:rPr>
          <w:rFonts w:ascii="仿宋_gb2312" w:eastAsia="仿宋_gb2312" w:hAnsi="微软雅黑" w:cs="宋体" w:hint="eastAsia"/>
          <w:color w:val="000000"/>
          <w:kern w:val="0"/>
          <w:sz w:val="23"/>
          <w:szCs w:val="23"/>
        </w:rPr>
        <w:t>注：</w:t>
      </w:r>
      <w:r w:rsidRPr="00A868F3">
        <w:rPr>
          <w:rFonts w:ascii="Times New Roman" w:eastAsia="微软雅黑" w:hAnsi="Times New Roman" w:cs="Times New Roman"/>
          <w:color w:val="000000"/>
          <w:kern w:val="0"/>
          <w:sz w:val="23"/>
          <w:szCs w:val="23"/>
        </w:rPr>
        <w:t>1.</w:t>
      </w:r>
      <w:r w:rsidRPr="00A868F3">
        <w:rPr>
          <w:rFonts w:ascii="仿宋_gb2312" w:eastAsia="仿宋_gb2312" w:hAnsi="微软雅黑" w:cs="宋体" w:hint="eastAsia"/>
          <w:color w:val="000000"/>
          <w:kern w:val="0"/>
          <w:sz w:val="23"/>
          <w:szCs w:val="23"/>
        </w:rPr>
        <w:t>各类助学金资助对象不包括有固定工资收入者；</w:t>
      </w:r>
    </w:p>
    <w:p w:rsidR="00A868F3" w:rsidRPr="00A868F3" w:rsidRDefault="00A868F3" w:rsidP="00A868F3">
      <w:pPr>
        <w:widowControl/>
        <w:spacing w:before="225" w:line="300" w:lineRule="atLeast"/>
        <w:ind w:firstLine="660"/>
        <w:jc w:val="left"/>
        <w:rPr>
          <w:rFonts w:ascii="微软雅黑" w:eastAsia="微软雅黑" w:hAnsi="微软雅黑" w:cs="宋体" w:hint="eastAsia"/>
          <w:color w:val="666666"/>
          <w:kern w:val="0"/>
          <w:sz w:val="24"/>
          <w:szCs w:val="24"/>
        </w:rPr>
      </w:pPr>
      <w:r w:rsidRPr="00A868F3">
        <w:rPr>
          <w:rFonts w:ascii="Times New Roman" w:eastAsia="微软雅黑" w:hAnsi="Times New Roman" w:cs="Times New Roman"/>
          <w:color w:val="000000"/>
          <w:kern w:val="0"/>
          <w:sz w:val="23"/>
          <w:szCs w:val="23"/>
        </w:rPr>
        <w:t>2.</w:t>
      </w:r>
      <w:r w:rsidRPr="00A868F3">
        <w:rPr>
          <w:rFonts w:ascii="仿宋_gb2312" w:eastAsia="仿宋_gb2312" w:hAnsi="微软雅黑" w:cs="宋体" w:hint="eastAsia"/>
          <w:color w:val="000000"/>
          <w:kern w:val="0"/>
          <w:sz w:val="23"/>
          <w:szCs w:val="23"/>
        </w:rPr>
        <w:t>各类奖助学金和创新计划项目资助面向全日制硕士研究生评选，评选细则以学校相关文件及通知为准。</w:t>
      </w:r>
    </w:p>
    <w:p w:rsidR="00A868F3" w:rsidRPr="00A868F3" w:rsidRDefault="00A868F3" w:rsidP="00A868F3">
      <w:pPr>
        <w:widowControl/>
        <w:spacing w:before="225" w:line="510" w:lineRule="atLeast"/>
        <w:ind w:firstLine="480"/>
        <w:jc w:val="left"/>
        <w:rPr>
          <w:rFonts w:ascii="微软雅黑" w:eastAsia="微软雅黑" w:hAnsi="微软雅黑" w:cs="宋体" w:hint="eastAsia"/>
          <w:color w:val="666666"/>
          <w:kern w:val="0"/>
          <w:sz w:val="24"/>
          <w:szCs w:val="24"/>
        </w:rPr>
      </w:pPr>
      <w:r w:rsidRPr="00A868F3">
        <w:rPr>
          <w:rFonts w:ascii="方正楷体_gbk" w:eastAsia="方正楷体_gbk" w:hAnsi="微软雅黑" w:cs="宋体" w:hint="eastAsia"/>
          <w:color w:val="666666"/>
          <w:kern w:val="0"/>
          <w:sz w:val="32"/>
          <w:szCs w:val="32"/>
        </w:rPr>
        <w:t>（二）收费标准、学制及学习形式</w:t>
      </w:r>
    </w:p>
    <w:tbl>
      <w:tblPr>
        <w:tblW w:w="8415" w:type="dxa"/>
        <w:jc w:val="center"/>
        <w:tblCellMar>
          <w:left w:w="0" w:type="dxa"/>
          <w:right w:w="0" w:type="dxa"/>
        </w:tblCellMar>
        <w:tblLook w:val="04A0" w:firstRow="1" w:lastRow="0" w:firstColumn="1" w:lastColumn="0" w:noHBand="0" w:noVBand="1"/>
      </w:tblPr>
      <w:tblGrid>
        <w:gridCol w:w="840"/>
        <w:gridCol w:w="1665"/>
        <w:gridCol w:w="1815"/>
        <w:gridCol w:w="1680"/>
        <w:gridCol w:w="990"/>
        <w:gridCol w:w="1425"/>
      </w:tblGrid>
      <w:tr w:rsidR="00A868F3" w:rsidRPr="00A868F3" w:rsidTr="00A868F3">
        <w:trPr>
          <w:trHeight w:val="450"/>
          <w:tblHeader/>
          <w:jc w:val="center"/>
        </w:trPr>
        <w:tc>
          <w:tcPr>
            <w:tcW w:w="84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b/>
                <w:bCs/>
                <w:color w:val="000000"/>
                <w:kern w:val="0"/>
                <w:sz w:val="24"/>
                <w:szCs w:val="24"/>
              </w:rPr>
              <w:t>类别</w:t>
            </w:r>
          </w:p>
        </w:tc>
        <w:tc>
          <w:tcPr>
            <w:tcW w:w="166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b/>
                <w:bCs/>
                <w:color w:val="000000"/>
                <w:kern w:val="0"/>
                <w:sz w:val="24"/>
                <w:szCs w:val="24"/>
              </w:rPr>
              <w:t>专业</w:t>
            </w:r>
          </w:p>
        </w:tc>
        <w:tc>
          <w:tcPr>
            <w:tcW w:w="181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b/>
                <w:bCs/>
                <w:color w:val="000000"/>
                <w:kern w:val="0"/>
                <w:sz w:val="24"/>
                <w:szCs w:val="24"/>
              </w:rPr>
              <w:t>学费</w:t>
            </w:r>
          </w:p>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b/>
                <w:bCs/>
                <w:color w:val="000000"/>
                <w:kern w:val="0"/>
                <w:sz w:val="24"/>
                <w:szCs w:val="24"/>
              </w:rPr>
              <w:t>（每生每年）</w:t>
            </w:r>
          </w:p>
        </w:tc>
        <w:tc>
          <w:tcPr>
            <w:tcW w:w="168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b/>
                <w:bCs/>
                <w:color w:val="000000"/>
                <w:kern w:val="0"/>
                <w:sz w:val="24"/>
                <w:szCs w:val="24"/>
              </w:rPr>
              <w:t>住宿费</w:t>
            </w:r>
          </w:p>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b/>
                <w:bCs/>
                <w:color w:val="000000"/>
                <w:kern w:val="0"/>
                <w:sz w:val="24"/>
                <w:szCs w:val="24"/>
              </w:rPr>
              <w:t>（每生每年）</w:t>
            </w:r>
          </w:p>
        </w:tc>
        <w:tc>
          <w:tcPr>
            <w:tcW w:w="99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b/>
                <w:bCs/>
                <w:color w:val="000000"/>
                <w:kern w:val="0"/>
                <w:sz w:val="24"/>
                <w:szCs w:val="24"/>
              </w:rPr>
              <w:t>学制</w:t>
            </w:r>
          </w:p>
        </w:tc>
        <w:tc>
          <w:tcPr>
            <w:tcW w:w="142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b/>
                <w:bCs/>
                <w:color w:val="000000"/>
                <w:kern w:val="0"/>
                <w:sz w:val="24"/>
                <w:szCs w:val="24"/>
              </w:rPr>
              <w:t>学习形式</w:t>
            </w:r>
          </w:p>
        </w:tc>
      </w:tr>
      <w:tr w:rsidR="00A868F3" w:rsidRPr="00A868F3" w:rsidTr="00A868F3">
        <w:trPr>
          <w:trHeight w:val="450"/>
          <w:jc w:val="center"/>
        </w:trPr>
        <w:tc>
          <w:tcPr>
            <w:tcW w:w="84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t>专业学位</w:t>
            </w:r>
          </w:p>
        </w:tc>
        <w:tc>
          <w:tcPr>
            <w:tcW w:w="166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t>土木水利</w:t>
            </w:r>
          </w:p>
        </w:tc>
        <w:tc>
          <w:tcPr>
            <w:tcW w:w="181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Times New Roman" w:eastAsia="微软雅黑" w:hAnsi="Times New Roman" w:cs="Times New Roman"/>
                <w:color w:val="000000"/>
                <w:kern w:val="0"/>
                <w:sz w:val="24"/>
                <w:szCs w:val="24"/>
              </w:rPr>
              <w:t>9000</w:t>
            </w:r>
            <w:r w:rsidRPr="00A868F3">
              <w:rPr>
                <w:rFonts w:ascii="方正仿宋_gbk" w:eastAsia="方正仿宋_gbk" w:hAnsi="微软雅黑" w:cs="宋体" w:hint="eastAsia"/>
                <w:color w:val="000000"/>
                <w:kern w:val="0"/>
                <w:sz w:val="24"/>
                <w:szCs w:val="24"/>
              </w:rPr>
              <w:t>元</w:t>
            </w:r>
          </w:p>
        </w:tc>
        <w:tc>
          <w:tcPr>
            <w:tcW w:w="168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Times New Roman" w:eastAsia="微软雅黑" w:hAnsi="Times New Roman" w:cs="Times New Roman"/>
                <w:color w:val="000000"/>
                <w:kern w:val="0"/>
                <w:sz w:val="24"/>
                <w:szCs w:val="24"/>
              </w:rPr>
              <w:t>1200</w:t>
            </w:r>
            <w:r w:rsidRPr="00A868F3">
              <w:rPr>
                <w:rFonts w:ascii="方正仿宋_gbk" w:eastAsia="方正仿宋_gbk" w:hAnsi="微软雅黑" w:cs="宋体" w:hint="eastAsia"/>
                <w:color w:val="000000"/>
                <w:kern w:val="0"/>
                <w:sz w:val="24"/>
                <w:szCs w:val="24"/>
              </w:rPr>
              <w:t>元</w:t>
            </w:r>
          </w:p>
        </w:tc>
        <w:tc>
          <w:tcPr>
            <w:tcW w:w="99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微软雅黑" w:eastAsia="微软雅黑" w:hAnsi="微软雅黑" w:cs="宋体" w:hint="eastAsia"/>
                <w:color w:val="000000"/>
                <w:kern w:val="0"/>
                <w:sz w:val="24"/>
                <w:szCs w:val="24"/>
              </w:rPr>
              <w:t>3</w:t>
            </w:r>
            <w:r w:rsidRPr="00A868F3">
              <w:rPr>
                <w:rFonts w:ascii="方正仿宋_gbk" w:eastAsia="方正仿宋_gbk" w:hAnsi="微软雅黑" w:cs="宋体" w:hint="eastAsia"/>
                <w:color w:val="000000"/>
                <w:kern w:val="0"/>
                <w:sz w:val="24"/>
                <w:szCs w:val="24"/>
              </w:rPr>
              <w:t>年</w:t>
            </w:r>
          </w:p>
        </w:tc>
        <w:tc>
          <w:tcPr>
            <w:tcW w:w="142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868F3" w:rsidRPr="00A868F3" w:rsidRDefault="00A868F3" w:rsidP="00A868F3">
            <w:pPr>
              <w:widowControl/>
              <w:spacing w:before="225" w:after="225" w:line="300" w:lineRule="atLeast"/>
              <w:jc w:val="center"/>
              <w:rPr>
                <w:rFonts w:ascii="微软雅黑" w:eastAsia="微软雅黑" w:hAnsi="微软雅黑" w:cs="宋体"/>
                <w:color w:val="666666"/>
                <w:kern w:val="0"/>
                <w:sz w:val="24"/>
                <w:szCs w:val="24"/>
              </w:rPr>
            </w:pPr>
            <w:r w:rsidRPr="00A868F3">
              <w:rPr>
                <w:rFonts w:ascii="方正仿宋_gbk" w:eastAsia="方正仿宋_gbk" w:hAnsi="微软雅黑" w:cs="宋体" w:hint="eastAsia"/>
                <w:color w:val="000000"/>
                <w:kern w:val="0"/>
                <w:sz w:val="24"/>
                <w:szCs w:val="24"/>
              </w:rPr>
              <w:t>全日制</w:t>
            </w:r>
          </w:p>
        </w:tc>
      </w:tr>
    </w:tbl>
    <w:p w:rsidR="00A868F3" w:rsidRPr="00A868F3" w:rsidRDefault="00A868F3" w:rsidP="00A868F3">
      <w:pPr>
        <w:widowControl/>
        <w:shd w:val="clear" w:color="auto" w:fill="FFFFFF"/>
        <w:spacing w:before="225" w:after="225" w:line="600" w:lineRule="atLeast"/>
        <w:ind w:firstLine="645"/>
        <w:jc w:val="left"/>
        <w:rPr>
          <w:rFonts w:ascii="微软雅黑" w:eastAsia="微软雅黑" w:hAnsi="微软雅黑" w:cs="宋体" w:hint="eastAsia"/>
          <w:color w:val="666666"/>
          <w:kern w:val="0"/>
          <w:sz w:val="24"/>
          <w:szCs w:val="24"/>
        </w:rPr>
      </w:pPr>
    </w:p>
    <w:p w:rsidR="00A868F3" w:rsidRPr="00A868F3" w:rsidRDefault="00A868F3" w:rsidP="00A868F3">
      <w:pPr>
        <w:widowControl/>
        <w:shd w:val="clear" w:color="auto" w:fill="FFFFFF"/>
        <w:spacing w:before="225" w:after="225" w:line="600" w:lineRule="atLeast"/>
        <w:ind w:firstLine="645"/>
        <w:jc w:val="left"/>
        <w:rPr>
          <w:rFonts w:ascii="微软雅黑" w:eastAsia="微软雅黑" w:hAnsi="微软雅黑" w:cs="宋体" w:hint="eastAsia"/>
          <w:color w:val="666666"/>
          <w:kern w:val="0"/>
          <w:sz w:val="24"/>
          <w:szCs w:val="24"/>
        </w:rPr>
      </w:pPr>
      <w:r w:rsidRPr="00A868F3">
        <w:rPr>
          <w:rFonts w:ascii="方正黑体_gbk" w:eastAsia="方正黑体_gbk" w:hAnsi="微软雅黑" w:cs="宋体" w:hint="eastAsia"/>
          <w:color w:val="666666"/>
          <w:kern w:val="0"/>
          <w:sz w:val="32"/>
          <w:szCs w:val="32"/>
        </w:rPr>
        <w:t>五、其他</w:t>
      </w:r>
    </w:p>
    <w:p w:rsidR="00A868F3" w:rsidRPr="00A868F3" w:rsidRDefault="00A868F3" w:rsidP="00A868F3">
      <w:pPr>
        <w:widowControl/>
        <w:shd w:val="clear" w:color="auto" w:fill="FFFFFF"/>
        <w:spacing w:before="225" w:after="225" w:line="600" w:lineRule="atLeast"/>
        <w:ind w:firstLine="645"/>
        <w:jc w:val="left"/>
        <w:rPr>
          <w:rFonts w:ascii="微软雅黑" w:eastAsia="微软雅黑" w:hAnsi="微软雅黑" w:cs="宋体" w:hint="eastAsia"/>
          <w:color w:val="666666"/>
          <w:kern w:val="0"/>
          <w:sz w:val="24"/>
          <w:szCs w:val="24"/>
        </w:rPr>
      </w:pPr>
      <w:r w:rsidRPr="00A868F3">
        <w:rPr>
          <w:rFonts w:ascii="方正仿宋_gbk" w:eastAsia="方正仿宋_gbk" w:hAnsi="微软雅黑" w:cs="宋体" w:hint="eastAsia"/>
          <w:color w:val="666666"/>
          <w:kern w:val="0"/>
          <w:sz w:val="32"/>
          <w:szCs w:val="32"/>
        </w:rPr>
        <w:lastRenderedPageBreak/>
        <w:t>学院网址：</w:t>
      </w:r>
      <w:hyperlink r:id="rId5" w:history="1">
        <w:r w:rsidRPr="00A868F3">
          <w:rPr>
            <w:rFonts w:ascii="微软雅黑" w:eastAsia="微软雅黑" w:hAnsi="微软雅黑" w:cs="宋体" w:hint="eastAsia"/>
            <w:kern w:val="0"/>
            <w:sz w:val="32"/>
            <w:szCs w:val="32"/>
          </w:rPr>
          <w:t>http://jzxy.cqust.edu.ex2.https.443.ipv6.cqust.edu.cn/</w:t>
        </w:r>
      </w:hyperlink>
    </w:p>
    <w:p w:rsidR="00A868F3" w:rsidRPr="00A868F3" w:rsidRDefault="00A868F3" w:rsidP="00A868F3">
      <w:pPr>
        <w:widowControl/>
        <w:shd w:val="clear" w:color="auto" w:fill="FFFFFF"/>
        <w:spacing w:before="225" w:after="225" w:line="600" w:lineRule="atLeast"/>
        <w:ind w:firstLine="645"/>
        <w:jc w:val="left"/>
        <w:rPr>
          <w:rFonts w:ascii="微软雅黑" w:eastAsia="微软雅黑" w:hAnsi="微软雅黑" w:cs="宋体" w:hint="eastAsia"/>
          <w:color w:val="666666"/>
          <w:kern w:val="0"/>
          <w:sz w:val="24"/>
          <w:szCs w:val="24"/>
        </w:rPr>
      </w:pPr>
      <w:r w:rsidRPr="00A868F3">
        <w:rPr>
          <w:rFonts w:ascii="方正仿宋_gbk" w:eastAsia="方正仿宋_gbk" w:hAnsi="微软雅黑" w:cs="宋体" w:hint="eastAsia"/>
          <w:color w:val="666666"/>
          <w:kern w:val="0"/>
          <w:sz w:val="32"/>
          <w:szCs w:val="32"/>
        </w:rPr>
        <w:t>联</w:t>
      </w:r>
      <w:r w:rsidRPr="00A868F3">
        <w:rPr>
          <w:rFonts w:ascii="微软雅黑" w:eastAsia="微软雅黑" w:hAnsi="微软雅黑" w:cs="宋体" w:hint="eastAsia"/>
          <w:color w:val="666666"/>
          <w:kern w:val="0"/>
          <w:sz w:val="24"/>
          <w:szCs w:val="24"/>
        </w:rPr>
        <w:t> </w:t>
      </w:r>
      <w:r w:rsidRPr="00A868F3">
        <w:rPr>
          <w:rFonts w:ascii="方正仿宋_gbk" w:eastAsia="方正仿宋_gbk" w:hAnsi="微软雅黑" w:cs="宋体" w:hint="eastAsia"/>
          <w:color w:val="666666"/>
          <w:kern w:val="0"/>
          <w:sz w:val="32"/>
          <w:szCs w:val="32"/>
        </w:rPr>
        <w:t>系</w:t>
      </w:r>
      <w:r w:rsidRPr="00A868F3">
        <w:rPr>
          <w:rFonts w:ascii="微软雅黑" w:eastAsia="微软雅黑" w:hAnsi="微软雅黑" w:cs="宋体" w:hint="eastAsia"/>
          <w:color w:val="666666"/>
          <w:kern w:val="0"/>
          <w:sz w:val="24"/>
          <w:szCs w:val="24"/>
        </w:rPr>
        <w:t> </w:t>
      </w:r>
      <w:r w:rsidRPr="00A868F3">
        <w:rPr>
          <w:rFonts w:ascii="方正仿宋_gbk" w:eastAsia="方正仿宋_gbk" w:hAnsi="微软雅黑" w:cs="宋体" w:hint="eastAsia"/>
          <w:color w:val="666666"/>
          <w:kern w:val="0"/>
          <w:sz w:val="32"/>
          <w:szCs w:val="32"/>
        </w:rPr>
        <w:t>人：郑老师，李老师</w:t>
      </w:r>
    </w:p>
    <w:p w:rsidR="00A868F3" w:rsidRPr="00A868F3" w:rsidRDefault="00A868F3" w:rsidP="00A868F3">
      <w:pPr>
        <w:widowControl/>
        <w:shd w:val="clear" w:color="auto" w:fill="FFFFFF"/>
        <w:spacing w:before="225" w:after="225" w:line="600" w:lineRule="atLeast"/>
        <w:ind w:firstLine="645"/>
        <w:jc w:val="left"/>
        <w:rPr>
          <w:rFonts w:ascii="微软雅黑" w:eastAsia="微软雅黑" w:hAnsi="微软雅黑" w:cs="宋体" w:hint="eastAsia"/>
          <w:color w:val="666666"/>
          <w:kern w:val="0"/>
          <w:sz w:val="24"/>
          <w:szCs w:val="24"/>
        </w:rPr>
      </w:pPr>
      <w:r w:rsidRPr="00A868F3">
        <w:rPr>
          <w:rFonts w:ascii="方正仿宋_gbk" w:eastAsia="方正仿宋_gbk" w:hAnsi="微软雅黑" w:cs="宋体" w:hint="eastAsia"/>
          <w:color w:val="666666"/>
          <w:kern w:val="0"/>
          <w:sz w:val="32"/>
          <w:szCs w:val="32"/>
        </w:rPr>
        <w:t>座</w:t>
      </w:r>
      <w:r w:rsidRPr="00A868F3">
        <w:rPr>
          <w:rFonts w:ascii="微软雅黑" w:eastAsia="微软雅黑" w:hAnsi="微软雅黑" w:cs="宋体" w:hint="eastAsia"/>
          <w:color w:val="666666"/>
          <w:kern w:val="0"/>
          <w:sz w:val="32"/>
          <w:szCs w:val="32"/>
        </w:rPr>
        <w:t> </w:t>
      </w:r>
      <w:r w:rsidRPr="00A868F3">
        <w:rPr>
          <w:rFonts w:ascii="方正仿宋_gbk" w:eastAsia="方正仿宋_gbk" w:hAnsi="微软雅黑" w:cs="宋体" w:hint="eastAsia"/>
          <w:color w:val="666666"/>
          <w:kern w:val="0"/>
          <w:sz w:val="32"/>
          <w:szCs w:val="32"/>
        </w:rPr>
        <w:t>机：</w:t>
      </w:r>
      <w:r w:rsidRPr="00A868F3">
        <w:rPr>
          <w:rFonts w:ascii="微软雅黑" w:eastAsia="微软雅黑" w:hAnsi="微软雅黑" w:cs="宋体" w:hint="eastAsia"/>
          <w:color w:val="666666"/>
          <w:kern w:val="0"/>
          <w:sz w:val="32"/>
          <w:szCs w:val="32"/>
        </w:rPr>
        <w:t>023-65023125</w:t>
      </w:r>
    </w:p>
    <w:p w:rsidR="00A868F3" w:rsidRPr="00A868F3" w:rsidRDefault="00A868F3" w:rsidP="00A868F3">
      <w:pPr>
        <w:widowControl/>
        <w:shd w:val="clear" w:color="auto" w:fill="FFFFFF"/>
        <w:spacing w:before="225" w:after="225" w:line="600" w:lineRule="atLeast"/>
        <w:ind w:firstLine="645"/>
        <w:jc w:val="left"/>
        <w:rPr>
          <w:rFonts w:ascii="微软雅黑" w:eastAsia="微软雅黑" w:hAnsi="微软雅黑" w:cs="宋体" w:hint="eastAsia"/>
          <w:color w:val="666666"/>
          <w:kern w:val="0"/>
          <w:sz w:val="24"/>
          <w:szCs w:val="24"/>
        </w:rPr>
      </w:pPr>
      <w:r w:rsidRPr="00A868F3">
        <w:rPr>
          <w:rFonts w:ascii="方正仿宋_gbk" w:eastAsia="方正仿宋_gbk" w:hAnsi="微软雅黑" w:cs="宋体" w:hint="eastAsia"/>
          <w:color w:val="666666"/>
          <w:kern w:val="0"/>
          <w:sz w:val="32"/>
          <w:szCs w:val="32"/>
        </w:rPr>
        <w:t>手</w:t>
      </w:r>
      <w:r w:rsidRPr="00A868F3">
        <w:rPr>
          <w:rFonts w:ascii="微软雅黑" w:eastAsia="微软雅黑" w:hAnsi="微软雅黑" w:cs="宋体" w:hint="eastAsia"/>
          <w:color w:val="666666"/>
          <w:kern w:val="0"/>
          <w:sz w:val="32"/>
          <w:szCs w:val="32"/>
        </w:rPr>
        <w:t> </w:t>
      </w:r>
      <w:r w:rsidRPr="00A868F3">
        <w:rPr>
          <w:rFonts w:ascii="方正仿宋_gbk" w:eastAsia="方正仿宋_gbk" w:hAnsi="微软雅黑" w:cs="宋体" w:hint="eastAsia"/>
          <w:color w:val="666666"/>
          <w:kern w:val="0"/>
          <w:sz w:val="32"/>
          <w:szCs w:val="32"/>
        </w:rPr>
        <w:t>机：</w:t>
      </w:r>
      <w:r w:rsidRPr="00A868F3">
        <w:rPr>
          <w:rFonts w:ascii="微软雅黑" w:eastAsia="微软雅黑" w:hAnsi="微软雅黑" w:cs="宋体" w:hint="eastAsia"/>
          <w:color w:val="666666"/>
          <w:kern w:val="0"/>
          <w:sz w:val="32"/>
          <w:szCs w:val="32"/>
        </w:rPr>
        <w:t>17723501225</w:t>
      </w:r>
    </w:p>
    <w:p w:rsidR="00A868F3" w:rsidRPr="00A868F3" w:rsidRDefault="00A868F3" w:rsidP="00A868F3">
      <w:pPr>
        <w:widowControl/>
        <w:shd w:val="clear" w:color="auto" w:fill="FFFFFF"/>
        <w:spacing w:before="225" w:after="225" w:line="600" w:lineRule="atLeast"/>
        <w:ind w:firstLine="645"/>
        <w:jc w:val="left"/>
        <w:rPr>
          <w:rFonts w:ascii="微软雅黑" w:eastAsia="微软雅黑" w:hAnsi="微软雅黑" w:cs="宋体" w:hint="eastAsia"/>
          <w:color w:val="666666"/>
          <w:kern w:val="0"/>
          <w:sz w:val="24"/>
          <w:szCs w:val="24"/>
        </w:rPr>
      </w:pPr>
      <w:r w:rsidRPr="00A868F3">
        <w:rPr>
          <w:rFonts w:ascii="微软雅黑" w:eastAsia="微软雅黑" w:hAnsi="微软雅黑" w:cs="宋体" w:hint="eastAsia"/>
          <w:color w:val="666666"/>
          <w:kern w:val="0"/>
          <w:sz w:val="32"/>
          <w:szCs w:val="32"/>
        </w:rPr>
        <w:t>QQ</w:t>
      </w:r>
      <w:r w:rsidRPr="00A868F3">
        <w:rPr>
          <w:rFonts w:ascii="方正仿宋_gbk" w:eastAsia="方正仿宋_gbk" w:hAnsi="微软雅黑" w:cs="宋体" w:hint="eastAsia"/>
          <w:color w:val="666666"/>
          <w:kern w:val="0"/>
          <w:sz w:val="32"/>
          <w:szCs w:val="32"/>
        </w:rPr>
        <w:t>群号：</w:t>
      </w:r>
      <w:r w:rsidRPr="00A868F3">
        <w:rPr>
          <w:rFonts w:ascii="微软雅黑" w:eastAsia="微软雅黑" w:hAnsi="微软雅黑" w:cs="宋体" w:hint="eastAsia"/>
          <w:color w:val="666666"/>
          <w:kern w:val="0"/>
          <w:sz w:val="32"/>
          <w:szCs w:val="32"/>
        </w:rPr>
        <w:t>722580365</w:t>
      </w:r>
    </w:p>
    <w:p w:rsidR="00A868F3" w:rsidRPr="00A868F3" w:rsidRDefault="00A868F3" w:rsidP="00A868F3">
      <w:pPr>
        <w:widowControl/>
        <w:shd w:val="clear" w:color="auto" w:fill="FFFFFF"/>
        <w:spacing w:before="225" w:after="225" w:line="600" w:lineRule="atLeast"/>
        <w:ind w:firstLine="645"/>
        <w:jc w:val="left"/>
        <w:rPr>
          <w:rFonts w:ascii="微软雅黑" w:eastAsia="微软雅黑" w:hAnsi="微软雅黑" w:cs="宋体" w:hint="eastAsia"/>
          <w:color w:val="666666"/>
          <w:kern w:val="0"/>
          <w:sz w:val="24"/>
          <w:szCs w:val="24"/>
        </w:rPr>
      </w:pPr>
      <w:r w:rsidRPr="00A868F3">
        <w:rPr>
          <w:rFonts w:ascii="方正仿宋_gbk" w:eastAsia="方正仿宋_gbk" w:hAnsi="微软雅黑" w:cs="宋体" w:hint="eastAsia"/>
          <w:color w:val="666666"/>
          <w:kern w:val="0"/>
          <w:sz w:val="32"/>
          <w:szCs w:val="32"/>
        </w:rPr>
        <w:t>未尽事宜，按照教育部及重庆市政策执行。</w:t>
      </w:r>
    </w:p>
    <w:p w:rsidR="00A868F3" w:rsidRPr="00A868F3" w:rsidRDefault="00A868F3" w:rsidP="00A868F3">
      <w:pPr>
        <w:widowControl/>
        <w:shd w:val="clear" w:color="auto" w:fill="FFFFFF"/>
        <w:spacing w:before="225" w:after="225" w:line="600" w:lineRule="atLeast"/>
        <w:ind w:firstLine="645"/>
        <w:jc w:val="left"/>
        <w:rPr>
          <w:rFonts w:ascii="微软雅黑" w:eastAsia="微软雅黑" w:hAnsi="微软雅黑" w:cs="宋体" w:hint="eastAsia"/>
          <w:color w:val="666666"/>
          <w:kern w:val="0"/>
          <w:sz w:val="24"/>
          <w:szCs w:val="24"/>
        </w:rPr>
      </w:pPr>
      <w:r w:rsidRPr="00A868F3">
        <w:rPr>
          <w:rFonts w:ascii="方正仿宋_gbk" w:eastAsia="方正仿宋_gbk" w:hAnsi="微软雅黑" w:cs="宋体" w:hint="eastAsia"/>
          <w:b/>
          <w:bCs/>
          <w:color w:val="666666"/>
          <w:kern w:val="0"/>
          <w:sz w:val="32"/>
          <w:szCs w:val="32"/>
        </w:rPr>
        <w:t>热忱欢迎广大考生调剂到重庆科技学院建筑工程学院攻读硕士研究生！</w:t>
      </w:r>
    </w:p>
    <w:p w:rsidR="00A868F3" w:rsidRPr="00A868F3" w:rsidRDefault="00A868F3" w:rsidP="00A868F3">
      <w:pPr>
        <w:widowControl/>
        <w:shd w:val="clear" w:color="auto" w:fill="FFFFFF"/>
        <w:spacing w:before="225" w:after="225" w:line="600" w:lineRule="atLeast"/>
        <w:ind w:firstLine="480"/>
        <w:jc w:val="right"/>
        <w:rPr>
          <w:rFonts w:ascii="微软雅黑" w:eastAsia="微软雅黑" w:hAnsi="微软雅黑" w:cs="宋体" w:hint="eastAsia"/>
          <w:color w:val="666666"/>
          <w:kern w:val="0"/>
          <w:sz w:val="24"/>
          <w:szCs w:val="24"/>
        </w:rPr>
      </w:pPr>
    </w:p>
    <w:p w:rsidR="00A868F3" w:rsidRPr="00A868F3" w:rsidRDefault="00A868F3" w:rsidP="00A868F3">
      <w:pPr>
        <w:widowControl/>
        <w:shd w:val="clear" w:color="auto" w:fill="FFFFFF"/>
        <w:spacing w:before="225" w:after="225" w:line="600" w:lineRule="atLeast"/>
        <w:ind w:firstLine="480"/>
        <w:jc w:val="center"/>
        <w:rPr>
          <w:rFonts w:ascii="微软雅黑" w:eastAsia="微软雅黑" w:hAnsi="微软雅黑" w:cs="宋体" w:hint="eastAsia"/>
          <w:color w:val="666666"/>
          <w:kern w:val="0"/>
          <w:sz w:val="24"/>
          <w:szCs w:val="24"/>
        </w:rPr>
      </w:pPr>
      <w:r w:rsidRPr="00A868F3">
        <w:rPr>
          <w:rFonts w:ascii="方正仿宋_gbk" w:eastAsia="方正仿宋_gbk" w:hAnsi="微软雅黑" w:cs="宋体" w:hint="eastAsia"/>
          <w:color w:val="666666"/>
          <w:kern w:val="0"/>
          <w:sz w:val="32"/>
          <w:szCs w:val="32"/>
        </w:rPr>
        <w:t> </w:t>
      </w:r>
      <w:r w:rsidRPr="00A868F3">
        <w:rPr>
          <w:rFonts w:ascii="方正仿宋_gbk" w:eastAsia="方正仿宋_gbk" w:hAnsi="微软雅黑" w:cs="宋体" w:hint="eastAsia"/>
          <w:color w:val="666666"/>
          <w:kern w:val="0"/>
          <w:sz w:val="32"/>
          <w:szCs w:val="32"/>
        </w:rPr>
        <w:t xml:space="preserve"> </w:t>
      </w:r>
      <w:r w:rsidRPr="00A868F3">
        <w:rPr>
          <w:rFonts w:ascii="方正仿宋_gbk" w:eastAsia="方正仿宋_gbk" w:hAnsi="微软雅黑" w:cs="宋体" w:hint="eastAsia"/>
          <w:color w:val="666666"/>
          <w:kern w:val="0"/>
          <w:sz w:val="32"/>
          <w:szCs w:val="32"/>
        </w:rPr>
        <w:t> </w:t>
      </w:r>
      <w:r w:rsidRPr="00A868F3">
        <w:rPr>
          <w:rFonts w:ascii="方正仿宋_gbk" w:eastAsia="方正仿宋_gbk" w:hAnsi="微软雅黑" w:cs="宋体" w:hint="eastAsia"/>
          <w:color w:val="666666"/>
          <w:kern w:val="0"/>
          <w:sz w:val="32"/>
          <w:szCs w:val="32"/>
        </w:rPr>
        <w:t xml:space="preserve"> </w:t>
      </w:r>
      <w:r w:rsidRPr="00A868F3">
        <w:rPr>
          <w:rFonts w:ascii="方正仿宋_gbk" w:eastAsia="方正仿宋_gbk" w:hAnsi="微软雅黑" w:cs="宋体" w:hint="eastAsia"/>
          <w:color w:val="666666"/>
          <w:kern w:val="0"/>
          <w:sz w:val="32"/>
          <w:szCs w:val="32"/>
        </w:rPr>
        <w:t> </w:t>
      </w:r>
      <w:r w:rsidRPr="00A868F3">
        <w:rPr>
          <w:rFonts w:ascii="方正仿宋_gbk" w:eastAsia="方正仿宋_gbk" w:hAnsi="微软雅黑" w:cs="宋体" w:hint="eastAsia"/>
          <w:color w:val="666666"/>
          <w:kern w:val="0"/>
          <w:sz w:val="32"/>
          <w:szCs w:val="32"/>
        </w:rPr>
        <w:t xml:space="preserve"> </w:t>
      </w:r>
      <w:r w:rsidRPr="00A868F3">
        <w:rPr>
          <w:rFonts w:ascii="方正仿宋_gbk" w:eastAsia="方正仿宋_gbk" w:hAnsi="微软雅黑" w:cs="宋体" w:hint="eastAsia"/>
          <w:color w:val="666666"/>
          <w:kern w:val="0"/>
          <w:sz w:val="32"/>
          <w:szCs w:val="32"/>
        </w:rPr>
        <w:t> </w:t>
      </w:r>
      <w:r w:rsidRPr="00A868F3">
        <w:rPr>
          <w:rFonts w:ascii="方正仿宋_gbk" w:eastAsia="方正仿宋_gbk" w:hAnsi="微软雅黑" w:cs="宋体" w:hint="eastAsia"/>
          <w:color w:val="666666"/>
          <w:kern w:val="0"/>
          <w:sz w:val="32"/>
          <w:szCs w:val="32"/>
        </w:rPr>
        <w:t xml:space="preserve"> </w:t>
      </w:r>
      <w:r w:rsidRPr="00A868F3">
        <w:rPr>
          <w:rFonts w:ascii="方正仿宋_gbk" w:eastAsia="方正仿宋_gbk" w:hAnsi="微软雅黑" w:cs="宋体" w:hint="eastAsia"/>
          <w:color w:val="666666"/>
          <w:kern w:val="0"/>
          <w:sz w:val="32"/>
          <w:szCs w:val="32"/>
        </w:rPr>
        <w:t> </w:t>
      </w:r>
      <w:r w:rsidRPr="00A868F3">
        <w:rPr>
          <w:rFonts w:ascii="方正仿宋_gbk" w:eastAsia="方正仿宋_gbk" w:hAnsi="微软雅黑" w:cs="宋体" w:hint="eastAsia"/>
          <w:color w:val="666666"/>
          <w:kern w:val="0"/>
          <w:sz w:val="32"/>
          <w:szCs w:val="32"/>
        </w:rPr>
        <w:t xml:space="preserve"> </w:t>
      </w:r>
      <w:r w:rsidRPr="00A868F3">
        <w:rPr>
          <w:rFonts w:ascii="方正仿宋_gbk" w:eastAsia="方正仿宋_gbk" w:hAnsi="微软雅黑" w:cs="宋体" w:hint="eastAsia"/>
          <w:color w:val="666666"/>
          <w:kern w:val="0"/>
          <w:sz w:val="32"/>
          <w:szCs w:val="32"/>
        </w:rPr>
        <w:t> </w:t>
      </w:r>
      <w:r w:rsidRPr="00A868F3">
        <w:rPr>
          <w:rFonts w:ascii="方正仿宋_gbk" w:eastAsia="方正仿宋_gbk" w:hAnsi="微软雅黑" w:cs="宋体" w:hint="eastAsia"/>
          <w:color w:val="666666"/>
          <w:kern w:val="0"/>
          <w:sz w:val="32"/>
          <w:szCs w:val="32"/>
        </w:rPr>
        <w:t xml:space="preserve"> </w:t>
      </w:r>
      <w:r w:rsidRPr="00A868F3">
        <w:rPr>
          <w:rFonts w:ascii="方正仿宋_gbk" w:eastAsia="方正仿宋_gbk" w:hAnsi="微软雅黑" w:cs="宋体" w:hint="eastAsia"/>
          <w:color w:val="666666"/>
          <w:kern w:val="0"/>
          <w:sz w:val="32"/>
          <w:szCs w:val="32"/>
        </w:rPr>
        <w:t> </w:t>
      </w:r>
      <w:r w:rsidRPr="00A868F3">
        <w:rPr>
          <w:rFonts w:ascii="方正仿宋_gbk" w:eastAsia="方正仿宋_gbk" w:hAnsi="微软雅黑" w:cs="宋体" w:hint="eastAsia"/>
          <w:color w:val="666666"/>
          <w:kern w:val="0"/>
          <w:sz w:val="32"/>
          <w:szCs w:val="32"/>
        </w:rPr>
        <w:t xml:space="preserve"> 重庆科技学院建筑工程学院</w:t>
      </w:r>
    </w:p>
    <w:p w:rsidR="00A868F3" w:rsidRPr="00A868F3" w:rsidRDefault="00A868F3" w:rsidP="00A868F3">
      <w:pPr>
        <w:widowControl/>
        <w:shd w:val="clear" w:color="auto" w:fill="FFFFFF"/>
        <w:spacing w:before="225" w:line="600" w:lineRule="atLeast"/>
        <w:ind w:firstLine="6075"/>
        <w:jc w:val="left"/>
        <w:rPr>
          <w:rFonts w:ascii="微软雅黑" w:eastAsia="微软雅黑" w:hAnsi="微软雅黑" w:cs="宋体" w:hint="eastAsia"/>
          <w:color w:val="666666"/>
          <w:kern w:val="0"/>
          <w:sz w:val="24"/>
          <w:szCs w:val="24"/>
        </w:rPr>
      </w:pPr>
      <w:r w:rsidRPr="00A868F3">
        <w:rPr>
          <w:rFonts w:ascii="微软雅黑" w:eastAsia="微软雅黑" w:hAnsi="微软雅黑" w:cs="宋体" w:hint="eastAsia"/>
          <w:color w:val="666666"/>
          <w:kern w:val="0"/>
          <w:sz w:val="32"/>
          <w:szCs w:val="32"/>
        </w:rPr>
        <w:t>2023</w:t>
      </w:r>
      <w:r w:rsidRPr="00A868F3">
        <w:rPr>
          <w:rFonts w:ascii="方正仿宋_gbk" w:eastAsia="方正仿宋_gbk" w:hAnsi="微软雅黑" w:cs="宋体" w:hint="eastAsia"/>
          <w:color w:val="666666"/>
          <w:kern w:val="0"/>
          <w:sz w:val="32"/>
          <w:szCs w:val="32"/>
        </w:rPr>
        <w:t>年</w:t>
      </w:r>
      <w:r w:rsidRPr="00A868F3">
        <w:rPr>
          <w:rFonts w:ascii="微软雅黑" w:eastAsia="微软雅黑" w:hAnsi="微软雅黑" w:cs="宋体" w:hint="eastAsia"/>
          <w:color w:val="666666"/>
          <w:kern w:val="0"/>
          <w:sz w:val="32"/>
          <w:szCs w:val="32"/>
        </w:rPr>
        <w:t>3</w:t>
      </w:r>
      <w:r w:rsidRPr="00A868F3">
        <w:rPr>
          <w:rFonts w:ascii="方正仿宋_gbk" w:eastAsia="方正仿宋_gbk" w:hAnsi="微软雅黑" w:cs="宋体" w:hint="eastAsia"/>
          <w:color w:val="666666"/>
          <w:kern w:val="0"/>
          <w:sz w:val="32"/>
          <w:szCs w:val="32"/>
        </w:rPr>
        <w:t>月</w:t>
      </w:r>
      <w:r w:rsidRPr="00A868F3">
        <w:rPr>
          <w:rFonts w:ascii="微软雅黑" w:eastAsia="微软雅黑" w:hAnsi="微软雅黑" w:cs="宋体" w:hint="eastAsia"/>
          <w:color w:val="666666"/>
          <w:kern w:val="0"/>
          <w:sz w:val="32"/>
          <w:szCs w:val="32"/>
        </w:rPr>
        <w:t>31</w:t>
      </w:r>
      <w:r w:rsidRPr="00A868F3">
        <w:rPr>
          <w:rFonts w:ascii="方正仿宋_gbk" w:eastAsia="方正仿宋_gbk" w:hAnsi="微软雅黑" w:cs="宋体" w:hint="eastAsia"/>
          <w:color w:val="666666"/>
          <w:kern w:val="0"/>
          <w:sz w:val="32"/>
          <w:szCs w:val="32"/>
        </w:rPr>
        <w:t>日</w:t>
      </w:r>
    </w:p>
    <w:p w:rsidR="00DD4FF7" w:rsidRDefault="00DD4FF7">
      <w:bookmarkStart w:id="1" w:name="_GoBack"/>
      <w:bookmarkEnd w:id="1"/>
    </w:p>
    <w:sectPr w:rsidR="00DD4FF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_gbk">
    <w:altName w:val="宋体"/>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8CF3C50" w:usb2="00000016" w:usb3="00000000" w:csb0="0004001F" w:csb1="00000000"/>
  </w:font>
  <w:font w:name="方正黑体_gbk">
    <w:altName w:val="宋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_gbk">
    <w:altName w:val="宋体"/>
    <w:panose1 w:val="00000000000000000000"/>
    <w:charset w:val="86"/>
    <w:family w:val="roman"/>
    <w:notTrueType/>
    <w:pitch w:val="default"/>
    <w:sig w:usb0="00000001" w:usb1="080E0000" w:usb2="00000010" w:usb3="00000000" w:csb0="00040000"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8A8"/>
    <w:rsid w:val="007B68A8"/>
    <w:rsid w:val="00A868F3"/>
    <w:rsid w:val="00DD4F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A868F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868F3"/>
    <w:rPr>
      <w:rFonts w:ascii="宋体" w:eastAsia="宋体" w:hAnsi="宋体" w:cs="宋体"/>
      <w:b/>
      <w:bCs/>
      <w:kern w:val="36"/>
      <w:sz w:val="48"/>
      <w:szCs w:val="48"/>
    </w:rPr>
  </w:style>
  <w:style w:type="paragraph" w:styleId="a3">
    <w:name w:val="Normal (Web)"/>
    <w:basedOn w:val="a"/>
    <w:uiPriority w:val="99"/>
    <w:unhideWhenUsed/>
    <w:rsid w:val="00A868F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868F3"/>
    <w:rPr>
      <w:b/>
      <w:bCs/>
    </w:rPr>
  </w:style>
  <w:style w:type="character" w:styleId="a5">
    <w:name w:val="Hyperlink"/>
    <w:basedOn w:val="a0"/>
    <w:uiPriority w:val="99"/>
    <w:semiHidden/>
    <w:unhideWhenUsed/>
    <w:rsid w:val="00A868F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A868F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868F3"/>
    <w:rPr>
      <w:rFonts w:ascii="宋体" w:eastAsia="宋体" w:hAnsi="宋体" w:cs="宋体"/>
      <w:b/>
      <w:bCs/>
      <w:kern w:val="36"/>
      <w:sz w:val="48"/>
      <w:szCs w:val="48"/>
    </w:rPr>
  </w:style>
  <w:style w:type="paragraph" w:styleId="a3">
    <w:name w:val="Normal (Web)"/>
    <w:basedOn w:val="a"/>
    <w:uiPriority w:val="99"/>
    <w:unhideWhenUsed/>
    <w:rsid w:val="00A868F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868F3"/>
    <w:rPr>
      <w:b/>
      <w:bCs/>
    </w:rPr>
  </w:style>
  <w:style w:type="character" w:styleId="a5">
    <w:name w:val="Hyperlink"/>
    <w:basedOn w:val="a0"/>
    <w:uiPriority w:val="99"/>
    <w:semiHidden/>
    <w:unhideWhenUsed/>
    <w:rsid w:val="00A868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9049827">
      <w:bodyDiv w:val="1"/>
      <w:marLeft w:val="0"/>
      <w:marRight w:val="0"/>
      <w:marTop w:val="0"/>
      <w:marBottom w:val="0"/>
      <w:divBdr>
        <w:top w:val="none" w:sz="0" w:space="0" w:color="auto"/>
        <w:left w:val="none" w:sz="0" w:space="0" w:color="auto"/>
        <w:bottom w:val="none" w:sz="0" w:space="0" w:color="auto"/>
        <w:right w:val="none" w:sz="0" w:space="0" w:color="auto"/>
      </w:divBdr>
      <w:divsChild>
        <w:div w:id="1303653003">
          <w:marLeft w:val="0"/>
          <w:marRight w:val="0"/>
          <w:marTop w:val="225"/>
          <w:marBottom w:val="0"/>
          <w:divBdr>
            <w:top w:val="none" w:sz="0" w:space="0" w:color="auto"/>
            <w:left w:val="none" w:sz="0" w:space="0" w:color="auto"/>
            <w:bottom w:val="none" w:sz="0" w:space="0" w:color="auto"/>
            <w:right w:val="none" w:sz="0" w:space="0" w:color="auto"/>
          </w:divBdr>
        </w:div>
        <w:div w:id="1006051386">
          <w:marLeft w:val="0"/>
          <w:marRight w:val="0"/>
          <w:marTop w:val="300"/>
          <w:marBottom w:val="300"/>
          <w:divBdr>
            <w:top w:val="none" w:sz="0" w:space="0" w:color="auto"/>
            <w:left w:val="none" w:sz="0" w:space="0" w:color="auto"/>
            <w:bottom w:val="none" w:sz="0" w:space="0" w:color="auto"/>
            <w:right w:val="none" w:sz="0" w:space="0" w:color="auto"/>
          </w:divBdr>
          <w:divsChild>
            <w:div w:id="1415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jxxy.cqust.edu.ex2.https.443.ipv6.cqust.edu.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315</Words>
  <Characters>1797</Characters>
  <Application>Microsoft Office Word</Application>
  <DocSecurity>0</DocSecurity>
  <Lines>14</Lines>
  <Paragraphs>4</Paragraphs>
  <ScaleCrop>false</ScaleCrop>
  <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2023-05-12T08:48:00Z</dcterms:created>
  <dcterms:modified xsi:type="dcterms:W3CDTF">2023-05-12T08:48:00Z</dcterms:modified>
</cp:coreProperties>
</file>