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CDCDCD" w:sz="2" w:space="5"/>
          <w:left w:val="none" w:color="auto" w:sz="0" w:space="0"/>
          <w:bottom w:val="none" w:color="auto" w:sz="0" w:space="0"/>
          <w:right w:val="none" w:color="auto" w:sz="0" w:space="0"/>
        </w:pBdr>
        <w:spacing w:before="600" w:beforeAutospacing="0" w:after="0" w:afterAutospacing="0" w:line="450" w:lineRule="atLeast"/>
        <w:ind w:left="0" w:right="0" w:firstLine="0"/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长江大学动物科学学院2023年硕士研究生招生调剂复试考生名单公示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717171"/>
          <w:spacing w:val="0"/>
          <w:sz w:val="12"/>
          <w:szCs w:val="1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717171"/>
          <w:spacing w:val="0"/>
          <w:sz w:val="12"/>
          <w:szCs w:val="12"/>
        </w:rPr>
        <w:t>发布日期：2023-04-07 08:42:52   点击数：75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300" w:afterAutospacing="0" w:line="300" w:lineRule="atLeast"/>
        <w:ind w:left="0" w:right="0"/>
        <w:rPr>
          <w:rFonts w:hint="default" w:ascii="sans-serif" w:hAnsi="sans-serif" w:eastAsia="sans-serif" w:cs="sans-serif"/>
          <w:sz w:val="16"/>
          <w:szCs w:val="16"/>
        </w:rPr>
      </w:pPr>
      <w:bookmarkStart w:id="0" w:name="_GoBack"/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sz w:val="16"/>
          <w:szCs w:val="16"/>
        </w:rPr>
        <w:drawing>
          <wp:inline distT="0" distB="0" distL="114300" distR="114300">
            <wp:extent cx="5173980" cy="7315835"/>
            <wp:effectExtent l="0" t="0" r="762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731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872532C"/>
    <w:rsid w:val="1B7D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2023-04-14T11:22:00Z</dcterms:created>
  <dc:creator>DELL</dc:creator>
  <cp:lastModifiedBy>陈桉</cp:lastModifiedBy>
  <dcterms:modified xsi:type="dcterms:W3CDTF">2023-07-24T03:44:07Z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8A86A70766A7446088D04D75441C3136_12</vt:lpwstr>
  </property>
</Properties>
</file>