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200" w:afterAutospacing="0" w:line="360" w:lineRule="atLeast"/>
        <w:ind w:left="0" w:right="0"/>
        <w:jc w:val="center"/>
        <w:rPr>
          <w:rFonts w:hint="eastAsia" w:ascii="宋体" w:hAnsi="宋体" w:eastAsia="宋体" w:cs="宋体"/>
          <w:color w:val="333333"/>
          <w:sz w:val="22"/>
          <w:szCs w:val="22"/>
        </w:rPr>
      </w:pPr>
      <w:r>
        <w:rPr>
          <w:rFonts w:hint="eastAsia" w:ascii="宋体" w:hAnsi="宋体" w:eastAsia="宋体" w:cs="宋体"/>
          <w:i w:val="0"/>
          <w:iCs w:val="0"/>
          <w:caps w:val="0"/>
          <w:color w:val="333333"/>
          <w:spacing w:val="0"/>
          <w:sz w:val="22"/>
          <w:szCs w:val="22"/>
          <w:bdr w:val="none" w:color="auto" w:sz="0" w:space="0"/>
          <w:shd w:val="clear" w:fill="FFFFFF"/>
        </w:rPr>
        <w:t>【研招】</w:t>
      </w:r>
      <w:bookmarkStart w:id="0" w:name="_GoBack"/>
      <w:r>
        <w:rPr>
          <w:rFonts w:hint="eastAsia" w:ascii="宋体" w:hAnsi="宋体" w:eastAsia="宋体" w:cs="宋体"/>
          <w:i w:val="0"/>
          <w:iCs w:val="0"/>
          <w:caps w:val="0"/>
          <w:color w:val="333333"/>
          <w:spacing w:val="0"/>
          <w:sz w:val="22"/>
          <w:szCs w:val="22"/>
          <w:bdr w:val="none" w:color="auto" w:sz="0" w:space="0"/>
          <w:shd w:val="clear" w:fill="FFFFFF"/>
        </w:rPr>
        <w:t>石油工程学院2023年全国统考硕士研究生预调剂信息公告</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ind w:left="0" w:right="0"/>
        <w:jc w:val="center"/>
        <w:rPr>
          <w:sz w:val="15"/>
          <w:szCs w:val="15"/>
        </w:rPr>
      </w:pPr>
      <w:r>
        <w:rPr>
          <w:rFonts w:hint="eastAsia" w:ascii="微软雅黑" w:hAnsi="微软雅黑" w:eastAsia="微软雅黑" w:cs="微软雅黑"/>
          <w:i w:val="0"/>
          <w:iCs w:val="0"/>
          <w:caps w:val="0"/>
          <w:color w:val="999999"/>
          <w:spacing w:val="0"/>
          <w:sz w:val="15"/>
          <w:szCs w:val="15"/>
          <w:shd w:val="clear" w:fill="FFFFFF"/>
        </w:rPr>
        <w:t>发布时间：2023-03-22 11:15:55</w:t>
      </w:r>
      <w:r>
        <w:rPr>
          <w:rFonts w:hint="eastAsia" w:ascii="微软雅黑" w:hAnsi="微软雅黑" w:eastAsia="微软雅黑" w:cs="微软雅黑"/>
          <w:i w:val="0"/>
          <w:iCs w:val="0"/>
          <w:caps w:val="0"/>
          <w:color w:val="999999"/>
          <w:spacing w:val="0"/>
          <w:sz w:val="15"/>
          <w:szCs w:val="15"/>
          <w:bdr w:val="none" w:color="auto" w:sz="0" w:space="0"/>
          <w:shd w:val="clear" w:fill="FFFFFF"/>
        </w:rPr>
        <w:t>阅读次数：</w:t>
      </w:r>
      <w:r>
        <w:rPr>
          <w:rFonts w:hint="eastAsia" w:ascii="微软雅黑" w:hAnsi="微软雅黑" w:eastAsia="微软雅黑" w:cs="微软雅黑"/>
          <w:i w:val="0"/>
          <w:iCs w:val="0"/>
          <w:caps w:val="0"/>
          <w:color w:val="999999"/>
          <w:spacing w:val="0"/>
          <w:sz w:val="15"/>
          <w:szCs w:val="15"/>
          <w:shd w:val="clear" w:fill="FFFFFF"/>
        </w:rPr>
        <w:t>4439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300"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50" w:lineRule="atLeast"/>
        <w:ind w:left="0" w:right="0" w:firstLine="420"/>
        <w:jc w:val="left"/>
        <w:rPr>
          <w:rFonts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一、学院简介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00" w:lineRule="atLeast"/>
        <w:ind w:left="0" w:right="0" w:firstLine="420"/>
        <w:jc w:val="both"/>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长江大学石油工程学院始建于1978年，原名江汉石油学院石油开发系，2012年迁至武汉，坐落于美丽的知音湖畔。经过40多年建设和发展，学院已成为我国石油与天然气工程高层次人才的重要培养基地，高水平成果研发培育基地以及对外宣传与交流基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00" w:lineRule="atLeast"/>
        <w:ind w:left="0" w:right="0" w:firstLine="420"/>
        <w:jc w:val="both"/>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学院拥有石油与天然气工程一级学科博士点、博士后流动站和硕士点；以及油气田开发工程、油气井工程、油气储运工程、油气田应用化学二级学科博士点和硕士点。在第五轮学科评估中，石油与天然气工程学科实现历史性突破，进入全国同学科前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00" w:lineRule="atLeast"/>
        <w:ind w:left="0" w:right="0" w:firstLine="420"/>
        <w:jc w:val="both"/>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校区三面环水，环境秀丽，景色宜人，热忱欢迎符合国家调剂条件且有意到长江大学石油工程学院深造的同学积极报名。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50" w:lineRule="atLeast"/>
        <w:ind w:left="0" w:right="0" w:firstLine="420"/>
        <w:jc w:val="left"/>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二、拟接受调剂专业</w:t>
      </w:r>
    </w:p>
    <w:tbl>
      <w:tblPr>
        <w:tblW w:w="115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3044"/>
        <w:gridCol w:w="4263"/>
        <w:gridCol w:w="42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3" w:hRule="atLeast"/>
          <w:jc w:val="center"/>
        </w:trPr>
        <w:tc>
          <w:tcPr>
            <w:tcW w:w="1321" w:type="pct"/>
            <w:tcBorders>
              <w:top w:val="single" w:color="000000" w:sz="8" w:space="0"/>
              <w:left w:val="single" w:color="000000" w:sz="8" w:space="0"/>
              <w:bottom w:val="single" w:color="000000" w:sz="8" w:space="0"/>
              <w:right w:val="single" w:color="000000" w:sz="8" w:space="0"/>
            </w:tcBorders>
            <w:shd w:val="clear" w:color="auto" w:fill="FFFFFF"/>
            <w:tcMar>
              <w:top w:w="30" w:type="dxa"/>
              <w:left w:w="45" w:type="dxa"/>
              <w:bottom w:w="30" w:type="dxa"/>
              <w:right w:w="4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sz w:val="24"/>
                <w:szCs w:val="24"/>
              </w:rPr>
            </w:pPr>
            <w:r>
              <w:rPr>
                <w:rFonts w:hint="eastAsia" w:ascii="微软雅黑" w:hAnsi="微软雅黑" w:eastAsia="微软雅黑" w:cs="微软雅黑"/>
                <w:i w:val="0"/>
                <w:iCs w:val="0"/>
                <w:caps w:val="0"/>
                <w:spacing w:val="0"/>
                <w:sz w:val="20"/>
                <w:szCs w:val="20"/>
                <w:bdr w:val="none" w:color="auto" w:sz="0" w:space="0"/>
              </w:rPr>
              <w:t>专业代码</w:t>
            </w:r>
          </w:p>
        </w:tc>
        <w:tc>
          <w:tcPr>
            <w:tcW w:w="1850" w:type="pct"/>
            <w:tcBorders>
              <w:top w:val="single" w:color="auto" w:sz="8" w:space="0"/>
              <w:left w:val="nil"/>
              <w:bottom w:val="single" w:color="auto" w:sz="8" w:space="0"/>
              <w:right w:val="single" w:color="auto" w:sz="8" w:space="0"/>
            </w:tcBorders>
            <w:shd w:val="clear" w:color="auto" w:fill="FFFFFF"/>
            <w:tcMar>
              <w:top w:w="30" w:type="dxa"/>
              <w:left w:w="45" w:type="dxa"/>
              <w:bottom w:w="30" w:type="dxa"/>
              <w:right w:w="4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rFonts w:hint="default" w:ascii="Calibri" w:hAnsi="Calibri" w:cs="Calibri"/>
                <w:sz w:val="24"/>
                <w:szCs w:val="24"/>
              </w:rPr>
            </w:pPr>
            <w:r>
              <w:rPr>
                <w:rFonts w:hint="eastAsia" w:ascii="微软雅黑" w:hAnsi="微软雅黑" w:eastAsia="微软雅黑" w:cs="微软雅黑"/>
                <w:i w:val="0"/>
                <w:iCs w:val="0"/>
                <w:caps w:val="0"/>
                <w:spacing w:val="0"/>
                <w:sz w:val="20"/>
                <w:szCs w:val="20"/>
                <w:bdr w:val="none" w:color="auto" w:sz="0" w:space="0"/>
              </w:rPr>
              <w:t>专业名称</w:t>
            </w:r>
          </w:p>
        </w:tc>
        <w:tc>
          <w:tcPr>
            <w:tcW w:w="1828" w:type="pct"/>
            <w:tcBorders>
              <w:top w:val="single" w:color="auto" w:sz="8" w:space="0"/>
              <w:left w:val="nil"/>
              <w:bottom w:val="single" w:color="auto" w:sz="8" w:space="0"/>
              <w:right w:val="single" w:color="auto" w:sz="8" w:space="0"/>
            </w:tcBorders>
            <w:shd w:val="clear" w:color="auto" w:fill="FFFFFF"/>
            <w:tcMar>
              <w:top w:w="30" w:type="dxa"/>
              <w:left w:w="45" w:type="dxa"/>
              <w:bottom w:w="30" w:type="dxa"/>
              <w:right w:w="4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sz w:val="24"/>
                <w:szCs w:val="24"/>
              </w:rPr>
            </w:pPr>
            <w:r>
              <w:rPr>
                <w:rFonts w:hint="eastAsia" w:ascii="微软雅黑" w:hAnsi="微软雅黑" w:eastAsia="微软雅黑" w:cs="微软雅黑"/>
                <w:i w:val="0"/>
                <w:iCs w:val="0"/>
                <w:caps w:val="0"/>
                <w:spacing w:val="0"/>
                <w:sz w:val="20"/>
                <w:szCs w:val="20"/>
                <w:bdr w:val="none" w:color="auto" w:sz="0" w:space="0"/>
              </w:rPr>
              <w:t>学习类型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65" w:hRule="atLeast"/>
          <w:jc w:val="center"/>
        </w:trPr>
        <w:tc>
          <w:tcPr>
            <w:tcW w:w="1321" w:type="pct"/>
            <w:tcBorders>
              <w:top w:val="nil"/>
              <w:left w:val="single" w:color="auto" w:sz="8" w:space="0"/>
              <w:bottom w:val="single" w:color="auto" w:sz="8" w:space="0"/>
              <w:right w:val="single" w:color="auto" w:sz="8" w:space="0"/>
            </w:tcBorders>
            <w:shd w:val="clear" w:color="auto" w:fill="FFFFFF"/>
            <w:tcMar>
              <w:top w:w="30" w:type="dxa"/>
              <w:left w:w="45" w:type="dxa"/>
              <w:bottom w:w="30" w:type="dxa"/>
              <w:right w:w="4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sz w:val="24"/>
                <w:szCs w:val="24"/>
              </w:rPr>
            </w:pPr>
            <w:r>
              <w:rPr>
                <w:rFonts w:hint="eastAsia" w:ascii="微软雅黑" w:hAnsi="微软雅黑" w:eastAsia="微软雅黑" w:cs="微软雅黑"/>
                <w:i w:val="0"/>
                <w:iCs w:val="0"/>
                <w:caps w:val="0"/>
                <w:spacing w:val="0"/>
                <w:sz w:val="20"/>
                <w:szCs w:val="20"/>
                <w:bdr w:val="none" w:color="auto" w:sz="0" w:space="0"/>
              </w:rPr>
              <w:t>082001</w:t>
            </w:r>
          </w:p>
        </w:tc>
        <w:tc>
          <w:tcPr>
            <w:tcW w:w="1850" w:type="pct"/>
            <w:tcBorders>
              <w:top w:val="nil"/>
              <w:left w:val="nil"/>
              <w:bottom w:val="single" w:color="auto" w:sz="8" w:space="0"/>
              <w:right w:val="single" w:color="auto" w:sz="8" w:space="0"/>
            </w:tcBorders>
            <w:shd w:val="clear" w:color="auto" w:fill="FFFFFF"/>
            <w:tcMar>
              <w:top w:w="30" w:type="dxa"/>
              <w:left w:w="45" w:type="dxa"/>
              <w:bottom w:w="30" w:type="dxa"/>
              <w:right w:w="4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sz w:val="24"/>
                <w:szCs w:val="24"/>
              </w:rPr>
            </w:pPr>
            <w:r>
              <w:rPr>
                <w:rFonts w:hint="eastAsia" w:ascii="微软雅黑" w:hAnsi="微软雅黑" w:eastAsia="微软雅黑" w:cs="微软雅黑"/>
                <w:i w:val="0"/>
                <w:iCs w:val="0"/>
                <w:caps w:val="0"/>
                <w:spacing w:val="0"/>
                <w:sz w:val="20"/>
                <w:szCs w:val="20"/>
                <w:bdr w:val="none" w:color="auto" w:sz="0" w:space="0"/>
              </w:rPr>
              <w:t>油气井工程</w:t>
            </w:r>
          </w:p>
        </w:tc>
        <w:tc>
          <w:tcPr>
            <w:tcW w:w="1828" w:type="pct"/>
            <w:tcBorders>
              <w:top w:val="nil"/>
              <w:left w:val="nil"/>
              <w:bottom w:val="single" w:color="auto" w:sz="8" w:space="0"/>
              <w:right w:val="single" w:color="auto" w:sz="8" w:space="0"/>
            </w:tcBorders>
            <w:shd w:val="clear" w:color="auto" w:fill="FFFFFF"/>
            <w:tcMar>
              <w:top w:w="30" w:type="dxa"/>
              <w:left w:w="45" w:type="dxa"/>
              <w:bottom w:w="30" w:type="dxa"/>
              <w:right w:w="4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sz w:val="24"/>
                <w:szCs w:val="24"/>
              </w:rPr>
            </w:pPr>
            <w:r>
              <w:rPr>
                <w:rFonts w:hint="eastAsia" w:ascii="微软雅黑" w:hAnsi="微软雅黑" w:eastAsia="微软雅黑" w:cs="微软雅黑"/>
                <w:i w:val="0"/>
                <w:iCs w:val="0"/>
                <w:caps w:val="0"/>
                <w:spacing w:val="0"/>
                <w:sz w:val="20"/>
                <w:szCs w:val="20"/>
                <w:bdr w:val="none" w:color="auto" w:sz="0" w:space="0"/>
              </w:rPr>
              <w:t>全日制学硕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jc w:val="center"/>
        </w:trPr>
        <w:tc>
          <w:tcPr>
            <w:tcW w:w="1321" w:type="pct"/>
            <w:tcBorders>
              <w:top w:val="nil"/>
              <w:left w:val="single" w:color="auto" w:sz="8" w:space="0"/>
              <w:bottom w:val="single" w:color="auto" w:sz="8" w:space="0"/>
              <w:right w:val="single" w:color="auto" w:sz="8" w:space="0"/>
            </w:tcBorders>
            <w:shd w:val="clear" w:color="auto" w:fill="FFFFFF"/>
            <w:tcMar>
              <w:top w:w="30" w:type="dxa"/>
              <w:left w:w="45" w:type="dxa"/>
              <w:bottom w:w="30" w:type="dxa"/>
              <w:right w:w="4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sz w:val="24"/>
                <w:szCs w:val="24"/>
              </w:rPr>
            </w:pPr>
            <w:r>
              <w:rPr>
                <w:rFonts w:hint="eastAsia" w:ascii="微软雅黑" w:hAnsi="微软雅黑" w:eastAsia="微软雅黑" w:cs="微软雅黑"/>
                <w:i w:val="0"/>
                <w:iCs w:val="0"/>
                <w:caps w:val="0"/>
                <w:spacing w:val="0"/>
                <w:sz w:val="20"/>
                <w:szCs w:val="20"/>
                <w:bdr w:val="none" w:color="auto" w:sz="0" w:space="0"/>
              </w:rPr>
              <w:t>082002</w:t>
            </w:r>
          </w:p>
        </w:tc>
        <w:tc>
          <w:tcPr>
            <w:tcW w:w="1850" w:type="pct"/>
            <w:tcBorders>
              <w:top w:val="nil"/>
              <w:left w:val="nil"/>
              <w:bottom w:val="single" w:color="auto" w:sz="8" w:space="0"/>
              <w:right w:val="single" w:color="auto" w:sz="8" w:space="0"/>
            </w:tcBorders>
            <w:shd w:val="clear" w:color="auto" w:fill="FFFFFF"/>
            <w:tcMar>
              <w:top w:w="30" w:type="dxa"/>
              <w:left w:w="45" w:type="dxa"/>
              <w:bottom w:w="30" w:type="dxa"/>
              <w:right w:w="4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sz w:val="24"/>
                <w:szCs w:val="24"/>
              </w:rPr>
            </w:pPr>
            <w:r>
              <w:rPr>
                <w:rFonts w:hint="eastAsia" w:ascii="微软雅黑" w:hAnsi="微软雅黑" w:eastAsia="微软雅黑" w:cs="微软雅黑"/>
                <w:i w:val="0"/>
                <w:iCs w:val="0"/>
                <w:caps w:val="0"/>
                <w:spacing w:val="0"/>
                <w:sz w:val="20"/>
                <w:szCs w:val="20"/>
                <w:bdr w:val="none" w:color="auto" w:sz="0" w:space="0"/>
              </w:rPr>
              <w:t>油气田开发工程</w:t>
            </w:r>
          </w:p>
        </w:tc>
        <w:tc>
          <w:tcPr>
            <w:tcW w:w="1828" w:type="pct"/>
            <w:tcBorders>
              <w:top w:val="nil"/>
              <w:left w:val="nil"/>
              <w:bottom w:val="single" w:color="auto" w:sz="8" w:space="0"/>
              <w:right w:val="single" w:color="auto" w:sz="8" w:space="0"/>
            </w:tcBorders>
            <w:shd w:val="clear" w:color="auto" w:fill="FFFFFF"/>
            <w:tcMar>
              <w:top w:w="30" w:type="dxa"/>
              <w:left w:w="45" w:type="dxa"/>
              <w:bottom w:w="30" w:type="dxa"/>
              <w:right w:w="4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sz w:val="24"/>
                <w:szCs w:val="24"/>
              </w:rPr>
            </w:pPr>
            <w:r>
              <w:rPr>
                <w:rFonts w:hint="eastAsia" w:ascii="微软雅黑" w:hAnsi="微软雅黑" w:eastAsia="微软雅黑" w:cs="微软雅黑"/>
                <w:i w:val="0"/>
                <w:iCs w:val="0"/>
                <w:caps w:val="0"/>
                <w:spacing w:val="0"/>
                <w:sz w:val="20"/>
                <w:szCs w:val="20"/>
                <w:bdr w:val="none" w:color="auto" w:sz="0" w:space="0"/>
              </w:rPr>
              <w:t>全日制学硕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3" w:hRule="atLeast"/>
          <w:jc w:val="center"/>
        </w:trPr>
        <w:tc>
          <w:tcPr>
            <w:tcW w:w="1321" w:type="pct"/>
            <w:tcBorders>
              <w:top w:val="nil"/>
              <w:left w:val="single" w:color="auto" w:sz="8" w:space="0"/>
              <w:bottom w:val="single" w:color="auto" w:sz="8" w:space="0"/>
              <w:right w:val="single" w:color="auto" w:sz="8" w:space="0"/>
            </w:tcBorders>
            <w:shd w:val="clear" w:color="auto" w:fill="FFFFFF"/>
            <w:tcMar>
              <w:top w:w="30" w:type="dxa"/>
              <w:left w:w="45" w:type="dxa"/>
              <w:bottom w:w="30" w:type="dxa"/>
              <w:right w:w="4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sz w:val="24"/>
                <w:szCs w:val="24"/>
              </w:rPr>
            </w:pPr>
            <w:r>
              <w:rPr>
                <w:rFonts w:hint="eastAsia" w:ascii="微软雅黑" w:hAnsi="微软雅黑" w:eastAsia="微软雅黑" w:cs="微软雅黑"/>
                <w:i w:val="0"/>
                <w:iCs w:val="0"/>
                <w:caps w:val="0"/>
                <w:spacing w:val="0"/>
                <w:sz w:val="20"/>
                <w:szCs w:val="20"/>
                <w:bdr w:val="none" w:color="auto" w:sz="0" w:space="0"/>
              </w:rPr>
              <w:t>082003</w:t>
            </w:r>
          </w:p>
        </w:tc>
        <w:tc>
          <w:tcPr>
            <w:tcW w:w="1850" w:type="pct"/>
            <w:tcBorders>
              <w:top w:val="nil"/>
              <w:left w:val="nil"/>
              <w:bottom w:val="single" w:color="auto" w:sz="8" w:space="0"/>
              <w:right w:val="single" w:color="auto" w:sz="8" w:space="0"/>
            </w:tcBorders>
            <w:shd w:val="clear" w:color="auto" w:fill="FFFFFF"/>
            <w:tcMar>
              <w:top w:w="30" w:type="dxa"/>
              <w:left w:w="45" w:type="dxa"/>
              <w:bottom w:w="30" w:type="dxa"/>
              <w:right w:w="4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sz w:val="24"/>
                <w:szCs w:val="24"/>
              </w:rPr>
            </w:pPr>
            <w:r>
              <w:rPr>
                <w:rFonts w:hint="eastAsia" w:ascii="微软雅黑" w:hAnsi="微软雅黑" w:eastAsia="微软雅黑" w:cs="微软雅黑"/>
                <w:i w:val="0"/>
                <w:iCs w:val="0"/>
                <w:caps w:val="0"/>
                <w:spacing w:val="0"/>
                <w:sz w:val="20"/>
                <w:szCs w:val="20"/>
                <w:bdr w:val="none" w:color="auto" w:sz="0" w:space="0"/>
              </w:rPr>
              <w:t>油气储运工程</w:t>
            </w:r>
          </w:p>
        </w:tc>
        <w:tc>
          <w:tcPr>
            <w:tcW w:w="1828" w:type="pct"/>
            <w:tcBorders>
              <w:top w:val="nil"/>
              <w:left w:val="nil"/>
              <w:bottom w:val="single" w:color="auto" w:sz="8" w:space="0"/>
              <w:right w:val="single" w:color="auto" w:sz="8" w:space="0"/>
            </w:tcBorders>
            <w:shd w:val="clear" w:color="auto" w:fill="FFFFFF"/>
            <w:tcMar>
              <w:top w:w="30" w:type="dxa"/>
              <w:left w:w="45" w:type="dxa"/>
              <w:bottom w:w="30" w:type="dxa"/>
              <w:right w:w="4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sz w:val="24"/>
                <w:szCs w:val="24"/>
              </w:rPr>
            </w:pPr>
            <w:r>
              <w:rPr>
                <w:rFonts w:hint="eastAsia" w:ascii="微软雅黑" w:hAnsi="微软雅黑" w:eastAsia="微软雅黑" w:cs="微软雅黑"/>
                <w:i w:val="0"/>
                <w:iCs w:val="0"/>
                <w:caps w:val="0"/>
                <w:spacing w:val="0"/>
                <w:sz w:val="20"/>
                <w:szCs w:val="20"/>
                <w:bdr w:val="none" w:color="auto" w:sz="0" w:space="0"/>
              </w:rPr>
              <w:t>全日制学硕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3" w:hRule="atLeast"/>
          <w:jc w:val="center"/>
        </w:trPr>
        <w:tc>
          <w:tcPr>
            <w:tcW w:w="1321" w:type="pct"/>
            <w:tcBorders>
              <w:top w:val="nil"/>
              <w:left w:val="single" w:color="auto" w:sz="8" w:space="0"/>
              <w:bottom w:val="single" w:color="auto" w:sz="8" w:space="0"/>
              <w:right w:val="single" w:color="auto" w:sz="8" w:space="0"/>
            </w:tcBorders>
            <w:shd w:val="clear" w:color="auto" w:fill="FFFFFF"/>
            <w:tcMar>
              <w:top w:w="30" w:type="dxa"/>
              <w:left w:w="45" w:type="dxa"/>
              <w:bottom w:w="30" w:type="dxa"/>
              <w:right w:w="4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sz w:val="24"/>
                <w:szCs w:val="24"/>
              </w:rPr>
            </w:pPr>
            <w:r>
              <w:rPr>
                <w:rFonts w:hint="eastAsia" w:ascii="微软雅黑" w:hAnsi="微软雅黑" w:eastAsia="微软雅黑" w:cs="微软雅黑"/>
                <w:i w:val="0"/>
                <w:iCs w:val="0"/>
                <w:caps w:val="0"/>
                <w:spacing w:val="0"/>
                <w:sz w:val="20"/>
                <w:szCs w:val="20"/>
                <w:bdr w:val="none" w:color="auto" w:sz="0" w:space="0"/>
              </w:rPr>
              <w:t>0820Z1</w:t>
            </w:r>
          </w:p>
        </w:tc>
        <w:tc>
          <w:tcPr>
            <w:tcW w:w="1850" w:type="pct"/>
            <w:tcBorders>
              <w:top w:val="nil"/>
              <w:left w:val="nil"/>
              <w:bottom w:val="single" w:color="auto" w:sz="8" w:space="0"/>
              <w:right w:val="single" w:color="auto" w:sz="8" w:space="0"/>
            </w:tcBorders>
            <w:shd w:val="clear" w:color="auto" w:fill="FFFFFF"/>
            <w:tcMar>
              <w:top w:w="30" w:type="dxa"/>
              <w:left w:w="45" w:type="dxa"/>
              <w:bottom w:w="30" w:type="dxa"/>
              <w:right w:w="4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sz w:val="24"/>
                <w:szCs w:val="24"/>
              </w:rPr>
            </w:pPr>
            <w:r>
              <w:rPr>
                <w:rFonts w:hint="eastAsia" w:ascii="微软雅黑" w:hAnsi="微软雅黑" w:eastAsia="微软雅黑" w:cs="微软雅黑"/>
                <w:i w:val="0"/>
                <w:iCs w:val="0"/>
                <w:caps w:val="0"/>
                <w:spacing w:val="0"/>
                <w:sz w:val="20"/>
                <w:szCs w:val="20"/>
                <w:bdr w:val="none" w:color="auto" w:sz="0" w:space="0"/>
              </w:rPr>
              <w:t>油气田应用化学</w:t>
            </w:r>
          </w:p>
        </w:tc>
        <w:tc>
          <w:tcPr>
            <w:tcW w:w="1828" w:type="pct"/>
            <w:tcBorders>
              <w:top w:val="nil"/>
              <w:left w:val="nil"/>
              <w:bottom w:val="single" w:color="auto" w:sz="8" w:space="0"/>
              <w:right w:val="single" w:color="auto" w:sz="8" w:space="0"/>
            </w:tcBorders>
            <w:shd w:val="clear" w:color="auto" w:fill="FFFFFF"/>
            <w:tcMar>
              <w:top w:w="30" w:type="dxa"/>
              <w:left w:w="45" w:type="dxa"/>
              <w:bottom w:w="30" w:type="dxa"/>
              <w:right w:w="4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sz w:val="24"/>
                <w:szCs w:val="24"/>
              </w:rPr>
            </w:pPr>
            <w:r>
              <w:rPr>
                <w:rFonts w:hint="eastAsia" w:ascii="微软雅黑" w:hAnsi="微软雅黑" w:eastAsia="微软雅黑" w:cs="微软雅黑"/>
                <w:i w:val="0"/>
                <w:iCs w:val="0"/>
                <w:caps w:val="0"/>
                <w:spacing w:val="0"/>
                <w:sz w:val="20"/>
                <w:szCs w:val="20"/>
                <w:bdr w:val="none" w:color="auto" w:sz="0" w:space="0"/>
              </w:rPr>
              <w:t>全日制学硕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jc w:val="center"/>
        </w:trPr>
        <w:tc>
          <w:tcPr>
            <w:tcW w:w="1321" w:type="pct"/>
            <w:tcBorders>
              <w:top w:val="nil"/>
              <w:left w:val="single" w:color="auto" w:sz="8" w:space="0"/>
              <w:bottom w:val="single" w:color="auto" w:sz="8" w:space="0"/>
              <w:right w:val="single" w:color="auto" w:sz="8" w:space="0"/>
            </w:tcBorders>
            <w:shd w:val="clear" w:color="auto" w:fill="FFFFFF"/>
            <w:tcMar>
              <w:top w:w="30" w:type="dxa"/>
              <w:left w:w="45" w:type="dxa"/>
              <w:bottom w:w="30" w:type="dxa"/>
              <w:right w:w="4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sz w:val="24"/>
                <w:szCs w:val="24"/>
              </w:rPr>
            </w:pPr>
            <w:r>
              <w:rPr>
                <w:rFonts w:hint="eastAsia" w:ascii="微软雅黑" w:hAnsi="微软雅黑" w:eastAsia="微软雅黑" w:cs="微软雅黑"/>
                <w:i w:val="0"/>
                <w:iCs w:val="0"/>
                <w:caps w:val="0"/>
                <w:spacing w:val="0"/>
                <w:sz w:val="20"/>
                <w:szCs w:val="20"/>
                <w:bdr w:val="none" w:color="auto" w:sz="0" w:space="0"/>
              </w:rPr>
              <w:t>085700</w:t>
            </w:r>
          </w:p>
        </w:tc>
        <w:tc>
          <w:tcPr>
            <w:tcW w:w="1850" w:type="pct"/>
            <w:tcBorders>
              <w:top w:val="nil"/>
              <w:left w:val="nil"/>
              <w:bottom w:val="single" w:color="auto" w:sz="8" w:space="0"/>
              <w:right w:val="single" w:color="auto" w:sz="8" w:space="0"/>
            </w:tcBorders>
            <w:shd w:val="clear" w:color="auto" w:fill="FFFFFF"/>
            <w:tcMar>
              <w:top w:w="30" w:type="dxa"/>
              <w:left w:w="45" w:type="dxa"/>
              <w:bottom w:w="30" w:type="dxa"/>
              <w:right w:w="4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sz w:val="24"/>
                <w:szCs w:val="24"/>
              </w:rPr>
            </w:pPr>
            <w:r>
              <w:rPr>
                <w:rFonts w:hint="eastAsia" w:ascii="微软雅黑" w:hAnsi="微软雅黑" w:eastAsia="微软雅黑" w:cs="微软雅黑"/>
                <w:i w:val="0"/>
                <w:iCs w:val="0"/>
                <w:caps w:val="0"/>
                <w:spacing w:val="0"/>
                <w:sz w:val="20"/>
                <w:szCs w:val="20"/>
                <w:bdr w:val="none" w:color="auto" w:sz="0" w:space="0"/>
              </w:rPr>
              <w:t>资源与环境</w:t>
            </w:r>
          </w:p>
        </w:tc>
        <w:tc>
          <w:tcPr>
            <w:tcW w:w="1828" w:type="pct"/>
            <w:tcBorders>
              <w:top w:val="nil"/>
              <w:left w:val="nil"/>
              <w:bottom w:val="single" w:color="auto" w:sz="8" w:space="0"/>
              <w:right w:val="single" w:color="auto" w:sz="8" w:space="0"/>
            </w:tcBorders>
            <w:shd w:val="clear" w:color="auto" w:fill="FFFFFF"/>
            <w:tcMar>
              <w:top w:w="30" w:type="dxa"/>
              <w:left w:w="45" w:type="dxa"/>
              <w:bottom w:w="30" w:type="dxa"/>
              <w:right w:w="4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sz w:val="24"/>
                <w:szCs w:val="24"/>
              </w:rPr>
            </w:pPr>
            <w:r>
              <w:rPr>
                <w:rFonts w:hint="eastAsia" w:ascii="微软雅黑" w:hAnsi="微软雅黑" w:eastAsia="微软雅黑" w:cs="微软雅黑"/>
                <w:i w:val="0"/>
                <w:iCs w:val="0"/>
                <w:caps w:val="0"/>
                <w:spacing w:val="0"/>
                <w:sz w:val="20"/>
                <w:szCs w:val="20"/>
                <w:bdr w:val="none" w:color="auto" w:sz="0" w:space="0"/>
              </w:rPr>
              <w:t>全日制专硕</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50" w:lineRule="atLeast"/>
        <w:ind w:left="0" w:right="0" w:firstLine="420"/>
        <w:jc w:val="left"/>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三、基本要求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rFonts w:hint="default" w:ascii="Calibri" w:hAnsi="Calibri" w:cs="Calibri"/>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1.符合长江大学2023年攻读硕士学位研究生招生简章及专业目录（https://gs.yangtzeu.edu.cn/info/1022/5317.htm）规定的报考条件。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rFonts w:hint="default" w:ascii="Calibri" w:hAnsi="Calibri" w:cs="Calibri"/>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2.初试成绩（含加分，下同）符合第一志愿报考专业全国初试成绩A类线。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rFonts w:hint="default" w:ascii="Calibri" w:hAnsi="Calibri" w:cs="Calibri"/>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3.调入专业与第一志愿报考专业相同或相近，应在同一学科门类范围内。。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rFonts w:hint="default" w:ascii="Calibri" w:hAnsi="Calibri" w:cs="Calibri"/>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4.初试科目与调入专业初试科目相同或相近，其中初试全国统一命题科目应与调入专业全国统一命题科目相同。在国家调剂网开通后登录申请调剂。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50" w:lineRule="atLeast"/>
        <w:ind w:left="0" w:right="0" w:firstLine="420"/>
        <w:jc w:val="left"/>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四、调剂预报名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00" w:lineRule="atLeast"/>
        <w:ind w:left="0" w:right="0" w:firstLine="420"/>
        <w:jc w:val="both"/>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1.有调剂意向的考生请加QQ群（1群：480975455，2群：680330784，任一群均可），扫描下方二维码，填写《长江大学石油工程学院2023年硕士研究生调剂意向》。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300" w:lineRule="atLeast"/>
        <w:ind w:left="0" w:right="0" w:firstLine="420"/>
        <w:jc w:val="center"/>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drawing>
          <wp:inline distT="0" distB="0" distL="114300" distR="114300">
            <wp:extent cx="1400175" cy="1409700"/>
            <wp:effectExtent l="0" t="0" r="952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400175" cy="14097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00" w:lineRule="atLeast"/>
        <w:ind w:left="0" w:right="0" w:firstLine="420"/>
        <w:jc w:val="both"/>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2.群内填写信息仅为学院调剂预报名使用。“全国硕士研究生招生调剂服务系统”将于4月6日开通，届时考生须及时登录中国研究生招生信息网(http://yz.chsi.com.cn/)“网上调剂系统”，按要求提交个人调剂信息。</w:t>
      </w:r>
      <w:r>
        <w:rPr>
          <w:rFonts w:hint="eastAsia" w:ascii="微软雅黑" w:hAnsi="微软雅黑" w:eastAsia="微软雅黑" w:cs="微软雅黑"/>
          <w:i w:val="0"/>
          <w:iCs w:val="0"/>
          <w:caps w:val="0"/>
          <w:color w:val="FF0000"/>
          <w:spacing w:val="0"/>
          <w:sz w:val="24"/>
          <w:szCs w:val="24"/>
          <w:bdr w:val="none" w:color="auto" w:sz="0" w:space="0"/>
          <w:shd w:val="clear" w:fill="FFFFFF"/>
        </w:rPr>
        <w:t>未通过该系统调剂录取的考生一律无效。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00" w:lineRule="atLeast"/>
        <w:ind w:left="0" w:right="0" w:firstLine="420"/>
        <w:jc w:val="both"/>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3.后续具体安排以长江大学研究生院官网、长江大学石油工程学院官网通知为准。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00" w:lineRule="atLeast"/>
        <w:ind w:left="0" w:right="0" w:firstLine="420"/>
        <w:jc w:val="both"/>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4.2023年导师信息请查询https://pec.yangtzeu.edu.cn/szdw/dsdw.htm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50" w:lineRule="atLeast"/>
        <w:ind w:left="0" w:right="0" w:firstLine="420"/>
        <w:jc w:val="left"/>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五、联系方式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00" w:lineRule="atLeast"/>
        <w:ind w:left="0" w:right="0" w:firstLine="420"/>
        <w:jc w:val="left"/>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杜老师，长江大学（武汉校区）石油科技大楼C108</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00" w:lineRule="atLeast"/>
        <w:ind w:left="0" w:right="0" w:firstLine="420"/>
        <w:jc w:val="left"/>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联系电话：027-69111069</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00" w:lineRule="atLeast"/>
        <w:ind w:left="0" w:right="0" w:firstLine="420"/>
        <w:jc w:val="left"/>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QQ群（任一群均可）：480975455（1群），680330784（2群）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50" w:lineRule="atLeast"/>
        <w:ind w:left="0" w:right="0" w:firstLine="420"/>
        <w:jc w:val="left"/>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50" w:lineRule="atLeast"/>
        <w:ind w:left="0" w:right="0" w:firstLine="420"/>
        <w:jc w:val="right"/>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石油工程学院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50" w:lineRule="atLeast"/>
        <w:ind w:left="0" w:right="0" w:firstLine="0"/>
        <w:jc w:val="right"/>
        <w:rPr>
          <w:rFonts w:hint="default" w:ascii="Calibri" w:hAnsi="Calibri" w:cs="Calibri"/>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2023年3月22日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643E7E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2023-04-14T10:55:37Z</dcterms:created>
  <dc:creator>DELL</dc:creator>
  <cp:lastModifiedBy>WPS_1661830351</cp:lastModifiedBy>
  <dcterms:modified xsi:type="dcterms:W3CDTF">2023-04-14T10:55:48Z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B3096E44EF384B438BA82413CA7E002E_12</vt:lpwstr>
  </property>
</Properties>
</file>