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200" w:beforeAutospacing="0" w:after="302" w:afterAutospacing="0" w:line="11" w:lineRule="atLeast"/>
        <w:jc w:val="center"/>
        <w:rPr>
          <w:rFonts w:ascii="微软雅黑" w:hAnsi="微软雅黑" w:eastAsia="微软雅黑" w:cs="微软雅黑"/>
          <w:b w:val="0"/>
          <w:sz w:val="30"/>
          <w:szCs w:val="30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30"/>
          <w:szCs w:val="30"/>
          <w:shd w:val="clear" w:fill="FFFFFF"/>
        </w:rPr>
        <w:t>教育科学学院一志愿复试名单</w:t>
      </w:r>
    </w:p>
    <w:p>
      <w:pPr>
        <w:keepNext w:val="0"/>
        <w:keepLines w:val="0"/>
        <w:widowControl/>
        <w:suppressLineNumbers w:val="0"/>
        <w:shd w:val="clear" w:fill="FFFFFF"/>
        <w:spacing w:after="200" w:afterAutospacing="0"/>
        <w:ind w:left="0" w:firstLine="0"/>
        <w:jc w:val="center"/>
        <w:rPr>
          <w:rFonts w:ascii="Helvetica" w:hAnsi="Helvetica" w:eastAsia="Helvetica" w:cs="Helvetica"/>
          <w:i w:val="0"/>
          <w:caps w:val="0"/>
          <w:color w:val="333333"/>
          <w:spacing w:val="0"/>
          <w:sz w:val="14"/>
          <w:szCs w:val="14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kern w:val="0"/>
          <w:sz w:val="14"/>
          <w:szCs w:val="14"/>
          <w:shd w:val="clear" w:fill="FFFFFF"/>
          <w:lang w:val="en-US" w:eastAsia="zh-CN" w:bidi="ar"/>
        </w:rPr>
        <w:t>发布日期：2023年03月27日 发布人： 浏览次数： 4262 次 【</w:t>
      </w:r>
      <w:r>
        <w:rPr>
          <w:rFonts w:hint="default" w:ascii="Helvetica" w:hAnsi="Helvetica" w:eastAsia="Helvetica" w:cs="Helvetica"/>
          <w:i w:val="0"/>
          <w:caps w:val="0"/>
          <w:color w:val="686868"/>
          <w:spacing w:val="0"/>
          <w:kern w:val="0"/>
          <w:sz w:val="14"/>
          <w:szCs w:val="14"/>
          <w:u w:val="none"/>
          <w:shd w:val="clear" w:fill="FFFFFF"/>
          <w:lang w:val="en-US" w:eastAsia="zh-CN" w:bidi="ar"/>
        </w:rPr>
        <w:fldChar w:fldCharType="begin"/>
      </w:r>
      <w:r>
        <w:rPr>
          <w:rFonts w:hint="default" w:ascii="Helvetica" w:hAnsi="Helvetica" w:eastAsia="Helvetica" w:cs="Helvetica"/>
          <w:i w:val="0"/>
          <w:caps w:val="0"/>
          <w:color w:val="686868"/>
          <w:spacing w:val="0"/>
          <w:kern w:val="0"/>
          <w:sz w:val="14"/>
          <w:szCs w:val="14"/>
          <w:u w:val="none"/>
          <w:shd w:val="clear" w:fill="FFFFFF"/>
          <w:lang w:val="en-US" w:eastAsia="zh-CN" w:bidi="ar"/>
        </w:rPr>
        <w:instrText xml:space="preserve"> HYPERLINK "https://jkxy.mnnu.edu.cn/info/1029/javascript:dosubc198708()" </w:instrText>
      </w:r>
      <w:r>
        <w:rPr>
          <w:rFonts w:hint="default" w:ascii="Helvetica" w:hAnsi="Helvetica" w:eastAsia="Helvetica" w:cs="Helvetica"/>
          <w:i w:val="0"/>
          <w:caps w:val="0"/>
          <w:color w:val="686868"/>
          <w:spacing w:val="0"/>
          <w:kern w:val="0"/>
          <w:sz w:val="14"/>
          <w:szCs w:val="14"/>
          <w:u w:val="none"/>
          <w:shd w:val="clear" w:fill="FFFFFF"/>
          <w:lang w:val="en-US" w:eastAsia="zh-CN" w:bidi="ar"/>
        </w:rPr>
        <w:fldChar w:fldCharType="separate"/>
      </w:r>
      <w:r>
        <w:rPr>
          <w:rStyle w:val="5"/>
          <w:rFonts w:hint="default" w:ascii="Helvetica" w:hAnsi="Helvetica" w:eastAsia="Helvetica" w:cs="Helvetica"/>
          <w:i w:val="0"/>
          <w:caps w:val="0"/>
          <w:color w:val="686868"/>
          <w:spacing w:val="0"/>
          <w:sz w:val="14"/>
          <w:szCs w:val="14"/>
          <w:u w:val="none"/>
          <w:shd w:val="clear" w:fill="FFFFFF"/>
        </w:rPr>
        <w:t>收藏此文</w:t>
      </w:r>
      <w:r>
        <w:rPr>
          <w:rFonts w:hint="default" w:ascii="Helvetica" w:hAnsi="Helvetica" w:eastAsia="Helvetica" w:cs="Helvetica"/>
          <w:i w:val="0"/>
          <w:caps w:val="0"/>
          <w:color w:val="686868"/>
          <w:spacing w:val="0"/>
          <w:kern w:val="0"/>
          <w:sz w:val="14"/>
          <w:szCs w:val="14"/>
          <w:u w:val="none"/>
          <w:shd w:val="clear" w:fill="FFFFFF"/>
          <w:lang w:val="en-US" w:eastAsia="zh-CN" w:bidi="ar"/>
        </w:rPr>
        <w:fldChar w:fldCharType="end"/>
      </w: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kern w:val="0"/>
          <w:sz w:val="14"/>
          <w:szCs w:val="14"/>
          <w:shd w:val="clear" w:fill="FFFFFF"/>
          <w:lang w:val="en-US" w:eastAsia="zh-CN" w:bidi="ar"/>
        </w:rPr>
        <w:t>】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65"/>
        <w:gridCol w:w="1522"/>
        <w:gridCol w:w="1986"/>
        <w:gridCol w:w="930"/>
        <w:gridCol w:w="394"/>
        <w:gridCol w:w="826"/>
        <w:gridCol w:w="802"/>
        <w:gridCol w:w="9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报考专业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政治理论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外国语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业务1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业务2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总分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洪辞锐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104023210000928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课程与教学论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田琴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104023210001122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应用心理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许炜璐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104023210001069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应用心理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236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张启微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104023210001179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应用心理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246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施想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104023210001018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应用心理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233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庄剑锋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104023210001057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应用心理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许明明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104023210001118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应用心理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233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陈荣渊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104023210001011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应用心理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247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张杨煜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104023210001101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应用心理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227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孙慧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104023210001037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应用心理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陈永伶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104023210001123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应用心理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227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蒋丽萍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104023210001124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应用心理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江小莹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104023210001139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应用心理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246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林智恒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104023210001113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应用心理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符思怡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104023210001125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应用心理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潘裕禹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104023210001097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应用心理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243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杨复荣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104023210001138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应用心理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219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黄辰挺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104023210001100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应用心理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黄仟牵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104023210001067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应用心理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217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陈若瑜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104023210001072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应用心理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谢锦娜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104023210001099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应用心理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王彦淑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104023210001038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应用心理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唐芙蓉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104023210001135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应用心理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219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骆之焕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104023210001020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应用心理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刘玲晨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104023210001130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应用心理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周芳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104023210001154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应用心理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198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林启廷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104023210001088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应用心理（士兵计划）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朱倩茹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104023210003549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许婷婷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104023210003543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蔡云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104023210003888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现代教育技术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王林杰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104023210003877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现代教育技术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刘靖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104023210003887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现代教育技术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杨千榕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104023210003876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现代教育技术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邓雪梅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104023210003883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现代教育技术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赵陈程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104023210003895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现代教育技术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孙先建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104023210003885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现代教育技术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陈婷婷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104023210003727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蓝青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104023210003834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甘海燕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104023210003835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上官丽萍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104023210003646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郑淑燕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104023210003728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李佳雯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104023210003811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周雪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104023210003653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戴安淇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104023210003699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林霖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104023210003689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牟佳玉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104023210003648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陈茜芬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104023210003722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陈柳静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104023210003837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陈凯倩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104023210003661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柳楠楠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104023210003790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魏正祥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104023210003710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李鸿涛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104023210003665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刘舒帆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104023210003784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王慧婷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104023210003801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江佳珍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104023210003778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施林宜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104023210003672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林文燕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104023210003772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史寒凝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104023210003675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马婧博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104023210003776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戚雨微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104023210003818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朱文漳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104023210003821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林婷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104023210003771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蒋大英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104023210003863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杨兰兰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104023210003468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心理健康教育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高晓慧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104023210003489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心理健康教育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郭可盈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104023210003517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心理健康教育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林青炜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104023210003514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心理健康教育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陈悦妍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104023210003485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心理健康教育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刘燕玲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104023210003495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心理健康教育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李婕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104023210003499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心理健康教育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吴建平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104023210003502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心理健康教育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刘瑜欣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104023210003520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心理健康教育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留玲珑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104023210003472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心理健康教育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李英豪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104023210003527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心理健康教育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黄雪薇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104023210003473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心理健康教育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汤卉卉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104023210003475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心理健康教育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林秀文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104023210003494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心理健康教育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林舒晨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104023210003477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心理健康教育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苏雯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104023210003497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心理健康教育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王启玥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104023210003515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心理健康教育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蓝瑞阳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104023210003504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心理健康教育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吴扬婧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104023210004145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林泽楠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104023210004124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余伊凤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104023210004096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李雅洁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104023210004158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曾欣怡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104023210004109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陈晓琳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104023210004153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林雅婷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104023210004121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朱一杏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104023210004047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林美琦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104023210004099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罗馨洁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104023210004120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黄婉茜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104023210004238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特殊教育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范诗洋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104023210004235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特殊教育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391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EDA0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2023-05-16T03:15:40Z</dcterms:created>
  <dc:creator>86188</dc:creator>
  <cp:lastModifiedBy>随风而动</cp:lastModifiedBy>
  <dcterms:modified xsi:type="dcterms:W3CDTF">2023-05-16T03:15:42Z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