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14F9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14F93"/>
          <w:spacing w:val="0"/>
          <w:sz w:val="27"/>
          <w:szCs w:val="27"/>
          <w:bdr w:val="none" w:color="auto" w:sz="0" w:space="0"/>
          <w:shd w:val="clear" w:fill="FFFFFF"/>
        </w:rPr>
        <w:t>新闻传播学院2023年硕士研究生复试调剂公告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0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center"/>
        <w:rPr>
          <w:rFonts w:ascii="serif" w:hAnsi="serif" w:eastAsia="serif" w:cs="serif"/>
          <w:i w:val="0"/>
          <w:caps w:val="0"/>
          <w:color w:val="666666"/>
          <w:spacing w:val="0"/>
          <w:sz w:val="15"/>
          <w:szCs w:val="15"/>
        </w:rPr>
      </w:pPr>
      <w:r>
        <w:rPr>
          <w:rFonts w:hint="default" w:ascii="serif" w:hAnsi="serif" w:eastAsia="serif" w:cs="serif"/>
          <w:i w:val="0"/>
          <w:caps w:val="0"/>
          <w:color w:val="666666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来源：   发稿时间：2023-04-04 18:43:14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一、接收调剂专业和名额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00"/>
      </w:pP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专业：新闻与传播（专业学位）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00"/>
      </w:pP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专业代码：055200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00"/>
      </w:pP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专业内研究方向：01 影像化传播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1570"/>
      </w:pP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02 网络与新媒体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1570"/>
      </w:pP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03 文化创意产业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1570"/>
      </w:pP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04 广告与品牌传播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</w:pPr>
      <w:r>
        <w:rPr>
          <w:rFonts w:hint="eastAsia" w:ascii="微软雅黑" w:hAnsi="微软雅黑" w:eastAsia="微软雅黑" w:cs="微软雅黑"/>
          <w:b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二、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调剂名额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70"/>
      </w:pP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闽南师范大学“新闻与传播”（专业代码055200）专硕2023年调剂名额暂定为13人。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</w:pPr>
      <w:r>
        <w:rPr>
          <w:rFonts w:hint="eastAsia" w:ascii="微软雅黑" w:hAnsi="微软雅黑" w:eastAsia="微软雅黑" w:cs="微软雅黑"/>
          <w:b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三、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复试比例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调剂复试按“调剂余额数”的150%确定并根据符合调剂条件考生的初试成绩由高到低确认复试名单</w:t>
      </w: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，</w:t>
      </w: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四舍五入共20人。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0"/>
      </w:pPr>
      <w:r>
        <w:rPr>
          <w:rFonts w:hint="eastAsia" w:ascii="微软雅黑" w:hAnsi="微软雅黑" w:eastAsia="微软雅黑" w:cs="微软雅黑"/>
          <w:b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四、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调试时间安排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   </w:t>
      </w: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请调剂考生通过学信网“调剂服务系统”报名。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调剂系统开放时间：</w:t>
      </w: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2023年4月6日00:00—2023年4月7日00:00。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调剂复试时间：</w:t>
      </w: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2023年4月13日（具体安排以调剂复试通知为准）。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未通过</w:t>
      </w: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学信网“调剂服务系统”</w:t>
      </w: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申请调剂的考生一律不得参加复试。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五、调剂条件与程序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70"/>
      </w:pP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调剂条件与程序请参照《新闻传播学院2023年硕士研究生复试录取细则》</w:t>
      </w: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（https://sjc.mnnu.edu.cn/info/1058/2517.htm）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六、联系方式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联系人：许赵元、汪曙华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电话：13695989960、18960056279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邮箱：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"mailto:24471992@qq.com" </w:instrTex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24471992@qq.com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咨询QQ群：（1群）765447156；（2群）752477785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7F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2023-05-16T05:51:14Z</dcterms:created>
  <dc:creator>86188</dc:creator>
  <cp:lastModifiedBy>随风而动</cp:lastModifiedBy>
  <dcterms:modified xsi:type="dcterms:W3CDTF">2023-05-16T05:51:15Z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