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宋体" w:hAnsi="宋体" w:eastAsia="宋体" w:cs="宋体"/>
          <w:color w:val="333333"/>
          <w:sz w:val="16"/>
          <w:szCs w:val="16"/>
        </w:rPr>
      </w:pPr>
      <w:bookmarkStart w:id="0" w:name="_GoBack"/>
      <w:r>
        <w:rPr>
          <w:rFonts w:hint="eastAsia" w:ascii="宋体" w:hAnsi="宋体" w:eastAsia="宋体" w:cs="宋体"/>
          <w:color w:val="333333"/>
          <w:sz w:val="16"/>
          <w:szCs w:val="16"/>
          <w:bdr w:val="none" w:color="auto" w:sz="0" w:space="0"/>
        </w:rPr>
        <w:t>生物与食品工程学院2023年全日制硕士研究生第三次调剂拟录取名单公示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Calibri" w:hAnsi="Calibri" w:cs="Calibri"/>
          <w:color w:val="999999"/>
          <w:sz w:val="12"/>
          <w:szCs w:val="12"/>
        </w:rPr>
      </w:pPr>
      <w:r>
        <w:rPr>
          <w:rFonts w:hint="default" w:ascii="Calibri" w:hAnsi="Calibri" w:cs="Calibri"/>
          <w:color w:val="999999"/>
          <w:sz w:val="12"/>
          <w:szCs w:val="12"/>
          <w:bdr w:val="none" w:color="auto" w:sz="0" w:space="0"/>
        </w:rPr>
        <w:t>发布日期：2023-04-20    浏览次数：340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根据教育部《关于印发</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生物与食品工程学院2023年硕士研究生复试录取工作方案。现将我院2023年</w:t>
      </w:r>
      <w:r>
        <w:rPr>
          <w:rStyle w:val="6"/>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第三次</w:t>
      </w:r>
      <w:r>
        <w:rPr>
          <w:rStyle w:val="6"/>
          <w:rFonts w:hint="eastAsia" w:ascii="宋体" w:hAnsi="宋体" w:eastAsia="宋体" w:cs="宋体"/>
          <w:i w:val="0"/>
          <w:iCs w:val="0"/>
          <w:caps w:val="0"/>
          <w:color w:val="333333"/>
          <w:spacing w:val="0"/>
          <w:kern w:val="0"/>
          <w:sz w:val="32"/>
          <w:szCs w:val="32"/>
          <w:bdr w:val="none" w:color="auto" w:sz="0" w:space="0"/>
          <w:shd w:val="clear" w:fill="F3F3F3"/>
          <w:lang w:val="en-US" w:eastAsia="zh-CN" w:bidi="ar"/>
        </w:rPr>
        <w:t>调剂</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Layout w:type="autofit"/>
        <w:tblCellMar>
          <w:top w:w="0" w:type="dxa"/>
          <w:left w:w="0" w:type="dxa"/>
          <w:bottom w:w="0" w:type="dxa"/>
          <w:right w:w="0" w:type="dxa"/>
        </w:tblCellMar>
      </w:tblPr>
      <w:tblGrid>
        <w:gridCol w:w="440"/>
        <w:gridCol w:w="1818"/>
        <w:gridCol w:w="696"/>
        <w:gridCol w:w="696"/>
        <w:gridCol w:w="572"/>
        <w:gridCol w:w="737"/>
        <w:gridCol w:w="73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序号</w:t>
            </w:r>
          </w:p>
        </w:tc>
        <w:tc>
          <w:tcPr>
            <w:tcW w:w="1904"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考生编号</w:t>
            </w:r>
          </w:p>
        </w:tc>
        <w:tc>
          <w:tcPr>
            <w:tcW w:w="9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姓名</w:t>
            </w:r>
          </w:p>
        </w:tc>
        <w:tc>
          <w:tcPr>
            <w:tcW w:w="1773"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拟录取专业</w:t>
            </w:r>
          </w:p>
        </w:tc>
        <w:tc>
          <w:tcPr>
            <w:tcW w:w="12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734"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1</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106143071004412</w:t>
            </w:r>
          </w:p>
        </w:tc>
        <w:tc>
          <w:tcPr>
            <w:tcW w:w="917" w:type="dxa"/>
            <w:tcBorders>
              <w:top w:val="nil"/>
              <w:left w:val="nil"/>
              <w:bottom w:val="single" w:color="000000" w:sz="8" w:space="0"/>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徐玉伟</w:t>
            </w:r>
          </w:p>
        </w:tc>
        <w:tc>
          <w:tcPr>
            <w:tcW w:w="1773"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微生物学</w:t>
            </w:r>
          </w:p>
        </w:tc>
        <w:tc>
          <w:tcPr>
            <w:tcW w:w="12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327</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77.24</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70.14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461"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104033071009015</w:t>
            </w:r>
          </w:p>
        </w:tc>
        <w:tc>
          <w:tcPr>
            <w:tcW w:w="917" w:type="dxa"/>
            <w:tcBorders>
              <w:top w:val="nil"/>
              <w:left w:val="nil"/>
              <w:bottom w:val="single" w:color="000000" w:sz="8" w:space="0"/>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卢雪萍</w:t>
            </w:r>
          </w:p>
        </w:tc>
        <w:tc>
          <w:tcPr>
            <w:tcW w:w="1773"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微生物学</w:t>
            </w:r>
          </w:p>
        </w:tc>
        <w:tc>
          <w:tcPr>
            <w:tcW w:w="12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331</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75.44</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69.90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60"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1</w:t>
            </w:r>
          </w:p>
        </w:tc>
        <w:tc>
          <w:tcPr>
            <w:tcW w:w="1904" w:type="dxa"/>
            <w:tcBorders>
              <w:top w:val="nil"/>
              <w:left w:val="nil"/>
              <w:bottom w:val="nil"/>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104033071010045</w:t>
            </w:r>
          </w:p>
        </w:tc>
        <w:tc>
          <w:tcPr>
            <w:tcW w:w="9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崔</w:t>
            </w:r>
            <w:r>
              <w:rPr>
                <w:rFonts w:hint="default" w:ascii="Calibri" w:hAnsi="Calibri" w:eastAsia="微软雅黑" w:cs="Calibri"/>
                <w:i w:val="0"/>
                <w:iCs w:val="0"/>
                <w:caps w:val="0"/>
                <w:color w:val="333333"/>
                <w:spacing w:val="0"/>
                <w:kern w:val="0"/>
                <w:sz w:val="21"/>
                <w:szCs w:val="21"/>
                <w:bdr w:val="none" w:color="auto" w:sz="0" w:space="0"/>
                <w:lang w:val="en-US" w:eastAsia="zh-CN" w:bidi="ar"/>
              </w:rPr>
              <w:t> </w:t>
            </w:r>
            <w:r>
              <w:rPr>
                <w:rFonts w:hint="eastAsia" w:ascii="宋体" w:hAnsi="宋体" w:eastAsia="宋体" w:cs="宋体"/>
                <w:i w:val="0"/>
                <w:iCs w:val="0"/>
                <w:caps w:val="0"/>
                <w:color w:val="333333"/>
                <w:spacing w:val="0"/>
                <w:kern w:val="0"/>
                <w:sz w:val="21"/>
                <w:szCs w:val="21"/>
                <w:bdr w:val="none" w:color="auto" w:sz="0" w:space="0"/>
                <w:lang w:val="en-US" w:eastAsia="zh-CN" w:bidi="ar"/>
              </w:rPr>
              <w:t>攀</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21"/>
                <w:szCs w:val="21"/>
                <w:bdr w:val="none" w:color="auto" w:sz="0" w:space="0"/>
                <w:lang w:val="en-US" w:eastAsia="zh-CN" w:bidi="ar"/>
              </w:rPr>
              <w:t>生</w:t>
            </w:r>
            <w:r>
              <w:rPr>
                <w:rFonts w:hint="eastAsia" w:ascii="宋体" w:hAnsi="宋体" w:eastAsia="宋体" w:cs="宋体"/>
                <w:i w:val="0"/>
                <w:iCs w:val="0"/>
                <w:caps w:val="0"/>
                <w:color w:val="333333"/>
                <w:spacing w:val="0"/>
                <w:kern w:val="0"/>
                <w:sz w:val="21"/>
                <w:szCs w:val="21"/>
                <w:bdr w:val="none" w:color="auto" w:sz="0" w:space="0"/>
                <w:lang w:val="en-US" w:eastAsia="zh-CN" w:bidi="ar"/>
              </w:rPr>
              <w:t>物化</w:t>
            </w:r>
            <w:r>
              <w:rPr>
                <w:rFonts w:ascii="___WRD_EMBED_SUB_45" w:hAnsi="___WRD_EMBED_SUB_45" w:eastAsia="___WRD_EMBED_SUB_45" w:cs="___WRD_EMBED_SUB_45"/>
                <w:i w:val="0"/>
                <w:iCs w:val="0"/>
                <w:caps w:val="0"/>
                <w:color w:val="333333"/>
                <w:spacing w:val="0"/>
                <w:kern w:val="0"/>
                <w:sz w:val="21"/>
                <w:szCs w:val="21"/>
                <w:bdr w:val="none" w:color="auto" w:sz="0" w:space="0"/>
                <w:lang w:val="en-US" w:eastAsia="zh-CN" w:bidi="ar"/>
              </w:rPr>
              <w:t>学</w:t>
            </w:r>
            <w:r>
              <w:rPr>
                <w:rFonts w:hint="eastAsia" w:ascii="宋体" w:hAnsi="宋体" w:eastAsia="宋体" w:cs="宋体"/>
                <w:i w:val="0"/>
                <w:iCs w:val="0"/>
                <w:caps w:val="0"/>
                <w:color w:val="333333"/>
                <w:spacing w:val="0"/>
                <w:kern w:val="0"/>
                <w:sz w:val="21"/>
                <w:szCs w:val="21"/>
                <w:bdr w:val="none" w:color="auto" w:sz="0" w:space="0"/>
                <w:lang w:val="en-US" w:eastAsia="zh-CN" w:bidi="ar"/>
              </w:rPr>
              <w:t>与分子</w:t>
            </w:r>
            <w:r>
              <w:rPr>
                <w:rFonts w:hint="default" w:ascii="___WRD_EMBED_SUB_45" w:hAnsi="___WRD_EMBED_SUB_45" w:eastAsia="___WRD_EMBED_SUB_45" w:cs="___WRD_EMBED_SUB_45"/>
                <w:i w:val="0"/>
                <w:iCs w:val="0"/>
                <w:caps w:val="0"/>
                <w:color w:val="333333"/>
                <w:spacing w:val="0"/>
                <w:kern w:val="0"/>
                <w:sz w:val="21"/>
                <w:szCs w:val="21"/>
                <w:bdr w:val="none" w:color="auto" w:sz="0" w:space="0"/>
                <w:lang w:val="en-US" w:eastAsia="zh-CN" w:bidi="ar"/>
              </w:rPr>
              <w:t>生</w:t>
            </w:r>
            <w:r>
              <w:rPr>
                <w:rFonts w:hint="eastAsia" w:ascii="宋体" w:hAnsi="宋体" w:eastAsia="宋体" w:cs="宋体"/>
                <w:i w:val="0"/>
                <w:iCs w:val="0"/>
                <w:caps w:val="0"/>
                <w:color w:val="333333"/>
                <w:spacing w:val="0"/>
                <w:kern w:val="0"/>
                <w:sz w:val="21"/>
                <w:szCs w:val="21"/>
                <w:bdr w:val="none" w:color="auto" w:sz="0" w:space="0"/>
                <w:lang w:val="en-US" w:eastAsia="zh-CN" w:bidi="ar"/>
              </w:rPr>
              <w:t>物</w:t>
            </w:r>
            <w:r>
              <w:rPr>
                <w:rFonts w:hint="default" w:ascii="___WRD_EMBED_SUB_45" w:hAnsi="___WRD_EMBED_SUB_45" w:eastAsia="___WRD_EMBED_SUB_45" w:cs="___WRD_EMBED_SUB_45"/>
                <w:i w:val="0"/>
                <w:iCs w:val="0"/>
                <w:caps w:val="0"/>
                <w:color w:val="333333"/>
                <w:spacing w:val="0"/>
                <w:kern w:val="0"/>
                <w:sz w:val="21"/>
                <w:szCs w:val="21"/>
                <w:bdr w:val="none" w:color="auto" w:sz="0" w:space="0"/>
                <w:lang w:val="en-US" w:eastAsia="zh-CN" w:bidi="ar"/>
              </w:rPr>
              <w:t>学</w:t>
            </w:r>
          </w:p>
        </w:tc>
        <w:tc>
          <w:tcPr>
            <w:tcW w:w="1217" w:type="dxa"/>
            <w:tcBorders>
              <w:top w:val="nil"/>
              <w:left w:val="nil"/>
              <w:bottom w:val="nil"/>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330</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74.20</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69.28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568"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1</w:t>
            </w:r>
          </w:p>
        </w:tc>
        <w:tc>
          <w:tcPr>
            <w:tcW w:w="1904"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103193123500271</w:t>
            </w:r>
          </w:p>
        </w:tc>
        <w:tc>
          <w:tcPr>
            <w:tcW w:w="9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孙斯佳</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学科教学（生</w:t>
            </w:r>
            <w:r>
              <w:rPr>
                <w:rFonts w:hint="eastAsia" w:ascii="宋体" w:hAnsi="宋体" w:eastAsia="宋体" w:cs="宋体"/>
                <w:i w:val="0"/>
                <w:iCs w:val="0"/>
                <w:caps w:val="0"/>
                <w:color w:val="000000"/>
                <w:spacing w:val="0"/>
                <w:kern w:val="0"/>
                <w:sz w:val="21"/>
                <w:szCs w:val="21"/>
                <w:bdr w:val="none" w:color="auto" w:sz="0" w:space="0"/>
                <w:lang w:val="en-US" w:eastAsia="zh-CN" w:bidi="ar"/>
              </w:rPr>
              <w:t>物</w:t>
            </w: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w:t>
            </w:r>
          </w:p>
        </w:tc>
        <w:tc>
          <w:tcPr>
            <w:tcW w:w="1217"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360</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90.08</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79.23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48"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107193000001595</w:t>
            </w:r>
          </w:p>
        </w:tc>
        <w:tc>
          <w:tcPr>
            <w:tcW w:w="9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1"/>
                <w:szCs w:val="21"/>
                <w:bdr w:val="none" w:color="auto" w:sz="0" w:space="0"/>
                <w:lang w:val="en-US" w:eastAsia="zh-CN" w:bidi="ar"/>
              </w:rPr>
              <w:t>董</w:t>
            </w:r>
            <w:r>
              <w:rPr>
                <w:rFonts w:hint="default" w:ascii="Calibri" w:hAnsi="Calibri" w:eastAsia="微软雅黑" w:cs="Calibri"/>
                <w:i w:val="0"/>
                <w:iCs w:val="0"/>
                <w:caps w:val="0"/>
                <w:color w:val="333333"/>
                <w:spacing w:val="0"/>
                <w:kern w:val="0"/>
                <w:sz w:val="21"/>
                <w:szCs w:val="21"/>
                <w:bdr w:val="none" w:color="auto" w:sz="0" w:space="0"/>
                <w:lang w:val="en-US" w:eastAsia="zh-CN" w:bidi="ar"/>
              </w:rPr>
              <w:t> </w:t>
            </w:r>
            <w:r>
              <w:rPr>
                <w:rFonts w:hint="eastAsia" w:ascii="宋体" w:hAnsi="宋体" w:eastAsia="宋体" w:cs="宋体"/>
                <w:i w:val="0"/>
                <w:iCs w:val="0"/>
                <w:caps w:val="0"/>
                <w:color w:val="333333"/>
                <w:spacing w:val="0"/>
                <w:kern w:val="0"/>
                <w:sz w:val="21"/>
                <w:szCs w:val="21"/>
                <w:bdr w:val="none" w:color="auto" w:sz="0" w:space="0"/>
                <w:lang w:val="en-US" w:eastAsia="zh-CN" w:bidi="ar"/>
              </w:rPr>
              <w:t>雨</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学科教学（生</w:t>
            </w:r>
            <w:r>
              <w:rPr>
                <w:rFonts w:hint="eastAsia" w:ascii="宋体" w:hAnsi="宋体" w:eastAsia="宋体" w:cs="宋体"/>
                <w:i w:val="0"/>
                <w:iCs w:val="0"/>
                <w:caps w:val="0"/>
                <w:color w:val="000000"/>
                <w:spacing w:val="0"/>
                <w:kern w:val="0"/>
                <w:sz w:val="21"/>
                <w:szCs w:val="21"/>
                <w:bdr w:val="none" w:color="auto" w:sz="0" w:space="0"/>
                <w:lang w:val="en-US" w:eastAsia="zh-CN" w:bidi="ar"/>
              </w:rPr>
              <w:t>物</w:t>
            </w: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w:t>
            </w:r>
          </w:p>
        </w:tc>
        <w:tc>
          <w:tcPr>
            <w:tcW w:w="121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365</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75.16</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73.86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48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公示时间为4月20日至5月8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学院联系电话：18119607880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督查举报电话:0558－2596174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210" w:lineRule="atLeast"/>
        <w:ind w:left="0" w:right="0" w:firstLine="0"/>
        <w:jc w:val="right"/>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生物与食品工程学院2023年硕士研究生复试考核工作领导组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rPr>
          <w:color w:val="33333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___WRD_EMBED_SUB_45">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0D4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567</Words>
  <Characters>772</Characters>
  <Lines>0</Lines>
  <Paragraphs>0</Paragraphs>
  <TotalTime>0</TotalTime>
  <ScaleCrop>false</ScaleCrop>
  <LinksUpToDate>false</LinksUpToDate>
  <CharactersWithSpaces>783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2023-05-25T05:48:43Z</dcterms:created>
  <dc:creator>Administrator</dc:creator>
  <cp:lastModifiedBy>王英</cp:lastModifiedBy>
  <dcterms:modified xsi:type="dcterms:W3CDTF">2023-05-25T05:48:51Z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396DD7C7B57449FFADD1BEB8E0DCE844</vt:lpwstr>
  </property>
</Properties>
</file>