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eastAsia" w:ascii="宋体" w:hAnsi="宋体" w:eastAsia="宋体" w:cs="宋体"/>
          <w:color w:val="333333"/>
          <w:sz w:val="16"/>
          <w:szCs w:val="16"/>
        </w:rPr>
      </w:pPr>
      <w:bookmarkStart w:id="0" w:name="_GoBack"/>
      <w:r>
        <w:rPr>
          <w:rFonts w:hint="eastAsia" w:ascii="宋体" w:hAnsi="宋体" w:eastAsia="宋体" w:cs="宋体"/>
          <w:i w:val="0"/>
          <w:iCs w:val="0"/>
          <w:caps w:val="0"/>
          <w:color w:val="333333"/>
          <w:spacing w:val="0"/>
          <w:sz w:val="16"/>
          <w:szCs w:val="16"/>
          <w:bdr w:val="none" w:color="auto" w:sz="0" w:space="0"/>
          <w:shd w:val="clear" w:fill="F3F3F3"/>
        </w:rPr>
        <w:t>生物与食品工程学院2023年学科教学（生物）全日制硕士研究生第一次调剂拟录取名单公示</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ascii="Calibri" w:hAnsi="Calibri" w:cs="Calibri"/>
          <w:color w:val="999999"/>
          <w:sz w:val="12"/>
          <w:szCs w:val="12"/>
        </w:rPr>
      </w:pPr>
      <w:r>
        <w:rPr>
          <w:rFonts w:hint="default" w:ascii="Calibri" w:hAnsi="Calibri" w:eastAsia="微软雅黑" w:cs="Calibri"/>
          <w:i w:val="0"/>
          <w:iCs w:val="0"/>
          <w:caps w:val="0"/>
          <w:color w:val="999999"/>
          <w:spacing w:val="0"/>
          <w:sz w:val="12"/>
          <w:szCs w:val="12"/>
          <w:bdr w:val="none" w:color="auto" w:sz="0" w:space="0"/>
          <w:shd w:val="clear" w:fill="F3F3F3"/>
        </w:rPr>
        <w:t>发布日期：2023-04-12    浏览次数：565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Calibri" w:hAnsi="Calibri" w:cs="Calibri"/>
          <w:sz w:val="21"/>
          <w:szCs w:val="21"/>
        </w:rPr>
      </w:pPr>
      <w:r>
        <w:rPr>
          <w:rFonts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根据教育部《关于印发</w:t>
      </w:r>
      <w:r>
        <w:rPr>
          <w:rFonts w:hint="default"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&lt;2023年全国硕士研究生招生工作管理规定&gt;的通知》（教学〔2022〕3号）、《关于做好2023年全国硕士研究生复试录取工作的通知》（教学司〔2023〕3号）和安徽省高等学校招生委员会 安徽省教育厅《关于做好安徽省2023年硕士研究生复试录取工作的通知》（皖招委〔2023〕4号）等文件精神，按照安徽省2023年硕士研究生招生录取工作会议要求、阜阳师范大学生物与食品工程学院2023年硕士研究生复试录取工作方案。现将我院2023年</w:t>
      </w:r>
      <w:r>
        <w:rPr>
          <w:rStyle w:val="6"/>
          <w:rFonts w:hint="default"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学科教学（生物）</w:t>
      </w:r>
      <w:r>
        <w:rPr>
          <w:rFonts w:hint="default"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第一次调剂全日制硕士研究生拟录取名单公示如下：</w:t>
      </w:r>
    </w:p>
    <w:tbl>
      <w:tblPr>
        <w:tblW w:w="5690"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56"/>
        <w:gridCol w:w="1823"/>
        <w:gridCol w:w="491"/>
        <w:gridCol w:w="785"/>
        <w:gridCol w:w="628"/>
        <w:gridCol w:w="760"/>
        <w:gridCol w:w="747"/>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34" w:hRule="atLeast"/>
        </w:trPr>
        <w:tc>
          <w:tcPr>
            <w:tcW w:w="675"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kern w:val="0"/>
                <w:sz w:val="21"/>
                <w:szCs w:val="21"/>
                <w:bdr w:val="none" w:color="auto" w:sz="0" w:space="0"/>
                <w:lang w:val="en-US" w:eastAsia="zh-CN" w:bidi="ar"/>
              </w:rPr>
              <w:t>序号</w:t>
            </w:r>
          </w:p>
        </w:tc>
        <w:tc>
          <w:tcPr>
            <w:tcW w:w="1904"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kern w:val="0"/>
                <w:sz w:val="21"/>
                <w:szCs w:val="21"/>
                <w:bdr w:val="none" w:color="auto" w:sz="0" w:space="0"/>
                <w:lang w:val="en-US" w:eastAsia="zh-CN" w:bidi="ar"/>
              </w:rPr>
              <w:t>考生编号</w:t>
            </w:r>
          </w:p>
        </w:tc>
        <w:tc>
          <w:tcPr>
            <w:tcW w:w="917"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kern w:val="0"/>
                <w:sz w:val="21"/>
                <w:szCs w:val="21"/>
                <w:bdr w:val="none" w:color="auto" w:sz="0" w:space="0"/>
                <w:lang w:val="en-US" w:eastAsia="zh-CN" w:bidi="ar"/>
              </w:rPr>
              <w:t>姓名</w:t>
            </w:r>
          </w:p>
        </w:tc>
        <w:tc>
          <w:tcPr>
            <w:tcW w:w="1773"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kern w:val="0"/>
                <w:sz w:val="21"/>
                <w:szCs w:val="21"/>
                <w:bdr w:val="none" w:color="auto" w:sz="0" w:space="0"/>
                <w:lang w:val="en-US" w:eastAsia="zh-CN" w:bidi="ar"/>
              </w:rPr>
              <w:t>拟录取专业</w:t>
            </w:r>
          </w:p>
        </w:tc>
        <w:tc>
          <w:tcPr>
            <w:tcW w:w="1217"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kern w:val="0"/>
                <w:sz w:val="21"/>
                <w:szCs w:val="21"/>
                <w:bdr w:val="none" w:color="auto" w:sz="0" w:space="0"/>
                <w:lang w:val="en-US" w:eastAsia="zh-CN" w:bidi="ar"/>
              </w:rPr>
              <w:t>初试总分</w:t>
            </w:r>
          </w:p>
        </w:tc>
        <w:tc>
          <w:tcPr>
            <w:tcW w:w="1081"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kern w:val="0"/>
                <w:sz w:val="21"/>
                <w:szCs w:val="21"/>
                <w:bdr w:val="none" w:color="auto" w:sz="0" w:space="0"/>
                <w:lang w:val="en-US" w:eastAsia="zh-CN" w:bidi="ar"/>
              </w:rPr>
              <w:t>复试成绩</w:t>
            </w:r>
          </w:p>
        </w:tc>
        <w:tc>
          <w:tcPr>
            <w:tcW w:w="970"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kern w:val="0"/>
                <w:sz w:val="21"/>
                <w:szCs w:val="21"/>
                <w:bdr w:val="none" w:color="auto" w:sz="0" w:space="0"/>
                <w:lang w:val="en-US" w:eastAsia="zh-CN" w:bidi="ar"/>
              </w:rPr>
              <w:t>总成绩</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61" w:hRule="atLeast"/>
        </w:trPr>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color w:val="000000"/>
                <w:kern w:val="0"/>
                <w:sz w:val="21"/>
                <w:szCs w:val="21"/>
                <w:bdr w:val="none" w:color="auto" w:sz="0" w:space="0"/>
                <w:lang w:val="en-US" w:eastAsia="zh-CN" w:bidi="ar"/>
              </w:rPr>
              <w:t>1</w:t>
            </w:r>
          </w:p>
        </w:tc>
        <w:tc>
          <w:tcPr>
            <w:tcW w:w="190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105343531906221</w:t>
            </w:r>
          </w:p>
        </w:tc>
        <w:tc>
          <w:tcPr>
            <w:tcW w:w="9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kern w:val="0"/>
                <w:sz w:val="22"/>
                <w:szCs w:val="22"/>
                <w:bdr w:val="none" w:color="auto" w:sz="0" w:space="0"/>
                <w:lang w:val="en-US" w:eastAsia="zh-CN" w:bidi="ar"/>
              </w:rPr>
              <w:t>李正翔</w:t>
            </w:r>
          </w:p>
        </w:tc>
        <w:tc>
          <w:tcPr>
            <w:tcW w:w="1773"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kern w:val="0"/>
                <w:sz w:val="22"/>
                <w:szCs w:val="22"/>
                <w:bdr w:val="none" w:color="auto" w:sz="0" w:space="0"/>
                <w:lang w:val="en-US" w:eastAsia="zh-CN" w:bidi="ar"/>
              </w:rPr>
              <w:t>学科教学（生物）</w:t>
            </w:r>
          </w:p>
        </w:tc>
        <w:tc>
          <w:tcPr>
            <w:tcW w:w="12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393</w:t>
            </w:r>
          </w:p>
        </w:tc>
        <w:tc>
          <w:tcPr>
            <w:tcW w:w="108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83.76</w:t>
            </w:r>
          </w:p>
        </w:tc>
        <w:tc>
          <w:tcPr>
            <w:tcW w:w="9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80.66</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52" w:hRule="atLeast"/>
        </w:trPr>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color w:val="000000"/>
                <w:kern w:val="0"/>
                <w:sz w:val="21"/>
                <w:szCs w:val="21"/>
                <w:bdr w:val="none" w:color="auto" w:sz="0" w:space="0"/>
                <w:lang w:val="en-US" w:eastAsia="zh-CN" w:bidi="ar"/>
              </w:rPr>
              <w:t>2</w:t>
            </w:r>
          </w:p>
        </w:tc>
        <w:tc>
          <w:tcPr>
            <w:tcW w:w="190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105113015103980</w:t>
            </w:r>
          </w:p>
        </w:tc>
        <w:tc>
          <w:tcPr>
            <w:tcW w:w="9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kern w:val="0"/>
                <w:sz w:val="22"/>
                <w:szCs w:val="22"/>
                <w:bdr w:val="none" w:color="auto" w:sz="0" w:space="0"/>
                <w:lang w:val="en-US" w:eastAsia="zh-CN" w:bidi="ar"/>
              </w:rPr>
              <w:t>朱慧玲</w:t>
            </w:r>
          </w:p>
        </w:tc>
        <w:tc>
          <w:tcPr>
            <w:tcW w:w="1773"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kern w:val="0"/>
                <w:sz w:val="22"/>
                <w:szCs w:val="22"/>
                <w:bdr w:val="none" w:color="auto" w:sz="0" w:space="0"/>
                <w:lang w:val="en-US" w:eastAsia="zh-CN" w:bidi="ar"/>
              </w:rPr>
              <w:t>学科教学（生物）</w:t>
            </w:r>
          </w:p>
        </w:tc>
        <w:tc>
          <w:tcPr>
            <w:tcW w:w="12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376</w:t>
            </w:r>
          </w:p>
        </w:tc>
        <w:tc>
          <w:tcPr>
            <w:tcW w:w="108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88.08</w:t>
            </w:r>
          </w:p>
        </w:tc>
        <w:tc>
          <w:tcPr>
            <w:tcW w:w="9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80.35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60" w:hRule="atLeast"/>
        </w:trPr>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color w:val="000000"/>
                <w:kern w:val="0"/>
                <w:sz w:val="21"/>
                <w:szCs w:val="21"/>
                <w:bdr w:val="none" w:color="auto" w:sz="0" w:space="0"/>
                <w:lang w:val="en-US" w:eastAsia="zh-CN" w:bidi="ar"/>
              </w:rPr>
              <w:t>3</w:t>
            </w:r>
          </w:p>
        </w:tc>
        <w:tc>
          <w:tcPr>
            <w:tcW w:w="190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105343431006044</w:t>
            </w:r>
          </w:p>
        </w:tc>
        <w:tc>
          <w:tcPr>
            <w:tcW w:w="9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kern w:val="0"/>
                <w:sz w:val="22"/>
                <w:szCs w:val="22"/>
                <w:bdr w:val="none" w:color="auto" w:sz="0" w:space="0"/>
                <w:lang w:val="en-US" w:eastAsia="zh-CN" w:bidi="ar"/>
              </w:rPr>
              <w:t>何壬</w:t>
            </w:r>
          </w:p>
        </w:tc>
        <w:tc>
          <w:tcPr>
            <w:tcW w:w="1773"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kern w:val="0"/>
                <w:sz w:val="22"/>
                <w:szCs w:val="22"/>
                <w:bdr w:val="none" w:color="auto" w:sz="0" w:space="0"/>
                <w:lang w:val="en-US" w:eastAsia="zh-CN" w:bidi="ar"/>
              </w:rPr>
              <w:t>学科教学（生物）</w:t>
            </w:r>
          </w:p>
        </w:tc>
        <w:tc>
          <w:tcPr>
            <w:tcW w:w="12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391</w:t>
            </w:r>
          </w:p>
        </w:tc>
        <w:tc>
          <w:tcPr>
            <w:tcW w:w="108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82.60</w:t>
            </w:r>
          </w:p>
        </w:tc>
        <w:tc>
          <w:tcPr>
            <w:tcW w:w="9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79.96</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68" w:hRule="atLeast"/>
        </w:trPr>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color w:val="000000"/>
                <w:kern w:val="0"/>
                <w:sz w:val="21"/>
                <w:szCs w:val="21"/>
                <w:bdr w:val="none" w:color="auto" w:sz="0" w:space="0"/>
                <w:lang w:val="en-US" w:eastAsia="zh-CN" w:bidi="ar"/>
              </w:rPr>
              <w:t>4</w:t>
            </w:r>
          </w:p>
        </w:tc>
        <w:tc>
          <w:tcPr>
            <w:tcW w:w="190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105343431806094</w:t>
            </w:r>
          </w:p>
        </w:tc>
        <w:tc>
          <w:tcPr>
            <w:tcW w:w="9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kern w:val="0"/>
                <w:sz w:val="22"/>
                <w:szCs w:val="22"/>
                <w:bdr w:val="none" w:color="auto" w:sz="0" w:space="0"/>
                <w:lang w:val="en-US" w:eastAsia="zh-CN" w:bidi="ar"/>
              </w:rPr>
              <w:t>文晓瑜</w:t>
            </w:r>
          </w:p>
        </w:tc>
        <w:tc>
          <w:tcPr>
            <w:tcW w:w="1773"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kern w:val="0"/>
                <w:sz w:val="22"/>
                <w:szCs w:val="22"/>
                <w:bdr w:val="none" w:color="auto" w:sz="0" w:space="0"/>
                <w:lang w:val="en-US" w:eastAsia="zh-CN" w:bidi="ar"/>
              </w:rPr>
              <w:t>学科教学（生物）</w:t>
            </w:r>
          </w:p>
        </w:tc>
        <w:tc>
          <w:tcPr>
            <w:tcW w:w="12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377</w:t>
            </w:r>
          </w:p>
        </w:tc>
        <w:tc>
          <w:tcPr>
            <w:tcW w:w="108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86.80</w:t>
            </w:r>
          </w:p>
        </w:tc>
        <w:tc>
          <w:tcPr>
            <w:tcW w:w="9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79.96</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68" w:hRule="atLeast"/>
        </w:trPr>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color w:val="000000"/>
                <w:kern w:val="0"/>
                <w:sz w:val="21"/>
                <w:szCs w:val="21"/>
                <w:bdr w:val="none" w:color="auto" w:sz="0" w:space="0"/>
                <w:lang w:val="en-US" w:eastAsia="zh-CN" w:bidi="ar"/>
              </w:rPr>
              <w:t>5</w:t>
            </w:r>
          </w:p>
        </w:tc>
        <w:tc>
          <w:tcPr>
            <w:tcW w:w="190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105743000021761</w:t>
            </w:r>
          </w:p>
        </w:tc>
        <w:tc>
          <w:tcPr>
            <w:tcW w:w="9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kern w:val="0"/>
                <w:sz w:val="22"/>
                <w:szCs w:val="22"/>
                <w:bdr w:val="none" w:color="auto" w:sz="0" w:space="0"/>
                <w:lang w:val="en-US" w:eastAsia="zh-CN" w:bidi="ar"/>
              </w:rPr>
              <w:t>李园园</w:t>
            </w:r>
          </w:p>
        </w:tc>
        <w:tc>
          <w:tcPr>
            <w:tcW w:w="1773"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kern w:val="0"/>
                <w:sz w:val="22"/>
                <w:szCs w:val="22"/>
                <w:bdr w:val="none" w:color="auto" w:sz="0" w:space="0"/>
                <w:lang w:val="en-US" w:eastAsia="zh-CN" w:bidi="ar"/>
              </w:rPr>
              <w:t>学科教学（生物）</w:t>
            </w:r>
          </w:p>
        </w:tc>
        <w:tc>
          <w:tcPr>
            <w:tcW w:w="12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375</w:t>
            </w:r>
          </w:p>
        </w:tc>
        <w:tc>
          <w:tcPr>
            <w:tcW w:w="108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84.32</w:t>
            </w:r>
          </w:p>
        </w:tc>
        <w:tc>
          <w:tcPr>
            <w:tcW w:w="9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78.73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68" w:hRule="atLeast"/>
        </w:trPr>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color w:val="000000"/>
                <w:kern w:val="0"/>
                <w:sz w:val="21"/>
                <w:szCs w:val="21"/>
                <w:bdr w:val="none" w:color="auto" w:sz="0" w:space="0"/>
                <w:lang w:val="en-US" w:eastAsia="zh-CN" w:bidi="ar"/>
              </w:rPr>
              <w:t>6</w:t>
            </w:r>
          </w:p>
        </w:tc>
        <w:tc>
          <w:tcPr>
            <w:tcW w:w="190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104763000420344</w:t>
            </w:r>
          </w:p>
        </w:tc>
        <w:tc>
          <w:tcPr>
            <w:tcW w:w="9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kern w:val="0"/>
                <w:sz w:val="22"/>
                <w:szCs w:val="22"/>
                <w:bdr w:val="none" w:color="auto" w:sz="0" w:space="0"/>
                <w:lang w:val="en-US" w:eastAsia="zh-CN" w:bidi="ar"/>
              </w:rPr>
              <w:t>康红佳</w:t>
            </w:r>
          </w:p>
        </w:tc>
        <w:tc>
          <w:tcPr>
            <w:tcW w:w="1773"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kern w:val="0"/>
                <w:sz w:val="22"/>
                <w:szCs w:val="22"/>
                <w:bdr w:val="none" w:color="auto" w:sz="0" w:space="0"/>
                <w:lang w:val="en-US" w:eastAsia="zh-CN" w:bidi="ar"/>
              </w:rPr>
              <w:t>学科教学（生物）</w:t>
            </w:r>
          </w:p>
        </w:tc>
        <w:tc>
          <w:tcPr>
            <w:tcW w:w="12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383</w:t>
            </w:r>
          </w:p>
        </w:tc>
        <w:tc>
          <w:tcPr>
            <w:tcW w:w="108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78.92</w:t>
            </w:r>
          </w:p>
        </w:tc>
        <w:tc>
          <w:tcPr>
            <w:tcW w:w="9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77.53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68" w:hRule="atLeast"/>
        </w:trPr>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color w:val="000000"/>
                <w:kern w:val="0"/>
                <w:sz w:val="21"/>
                <w:szCs w:val="21"/>
                <w:bdr w:val="none" w:color="auto" w:sz="0" w:space="0"/>
                <w:lang w:val="en-US" w:eastAsia="zh-CN" w:bidi="ar"/>
              </w:rPr>
              <w:t>7</w:t>
            </w:r>
          </w:p>
        </w:tc>
        <w:tc>
          <w:tcPr>
            <w:tcW w:w="190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103193322010731</w:t>
            </w:r>
          </w:p>
        </w:tc>
        <w:tc>
          <w:tcPr>
            <w:tcW w:w="9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kern w:val="0"/>
                <w:sz w:val="22"/>
                <w:szCs w:val="22"/>
                <w:bdr w:val="none" w:color="auto" w:sz="0" w:space="0"/>
                <w:lang w:val="en-US" w:eastAsia="zh-CN" w:bidi="ar"/>
              </w:rPr>
              <w:t>万浩月</w:t>
            </w:r>
          </w:p>
        </w:tc>
        <w:tc>
          <w:tcPr>
            <w:tcW w:w="1773"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kern w:val="0"/>
                <w:sz w:val="22"/>
                <w:szCs w:val="22"/>
                <w:bdr w:val="none" w:color="auto" w:sz="0" w:space="0"/>
                <w:lang w:val="en-US" w:eastAsia="zh-CN" w:bidi="ar"/>
              </w:rPr>
              <w:t>学科教学（生物）</w:t>
            </w:r>
          </w:p>
        </w:tc>
        <w:tc>
          <w:tcPr>
            <w:tcW w:w="12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370</w:t>
            </w:r>
          </w:p>
        </w:tc>
        <w:tc>
          <w:tcPr>
            <w:tcW w:w="108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82.00</w:t>
            </w:r>
          </w:p>
        </w:tc>
        <w:tc>
          <w:tcPr>
            <w:tcW w:w="9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77.20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68" w:hRule="atLeast"/>
        </w:trPr>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color w:val="000000"/>
                <w:kern w:val="0"/>
                <w:sz w:val="21"/>
                <w:szCs w:val="21"/>
                <w:bdr w:val="none" w:color="auto" w:sz="0" w:space="0"/>
                <w:lang w:val="en-US" w:eastAsia="zh-CN" w:bidi="ar"/>
              </w:rPr>
              <w:t>8</w:t>
            </w:r>
          </w:p>
        </w:tc>
        <w:tc>
          <w:tcPr>
            <w:tcW w:w="190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105743000021721</w:t>
            </w:r>
          </w:p>
        </w:tc>
        <w:tc>
          <w:tcPr>
            <w:tcW w:w="9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kern w:val="0"/>
                <w:sz w:val="22"/>
                <w:szCs w:val="22"/>
                <w:bdr w:val="none" w:color="auto" w:sz="0" w:space="0"/>
                <w:lang w:val="en-US" w:eastAsia="zh-CN" w:bidi="ar"/>
              </w:rPr>
              <w:t>丁心茹</w:t>
            </w:r>
          </w:p>
        </w:tc>
        <w:tc>
          <w:tcPr>
            <w:tcW w:w="1773"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kern w:val="0"/>
                <w:sz w:val="22"/>
                <w:szCs w:val="22"/>
                <w:bdr w:val="none" w:color="auto" w:sz="0" w:space="0"/>
                <w:lang w:val="en-US" w:eastAsia="zh-CN" w:bidi="ar"/>
              </w:rPr>
              <w:t>学科教学（生物）</w:t>
            </w:r>
          </w:p>
        </w:tc>
        <w:tc>
          <w:tcPr>
            <w:tcW w:w="12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368</w:t>
            </w:r>
          </w:p>
        </w:tc>
        <w:tc>
          <w:tcPr>
            <w:tcW w:w="108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82.60</w:t>
            </w:r>
          </w:p>
        </w:tc>
        <w:tc>
          <w:tcPr>
            <w:tcW w:w="9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77.20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68" w:hRule="atLeast"/>
        </w:trPr>
        <w:tc>
          <w:tcPr>
            <w:tcW w:w="67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color w:val="000000"/>
                <w:kern w:val="0"/>
                <w:sz w:val="21"/>
                <w:szCs w:val="21"/>
                <w:bdr w:val="none" w:color="auto" w:sz="0" w:space="0"/>
                <w:lang w:val="en-US" w:eastAsia="zh-CN" w:bidi="ar"/>
              </w:rPr>
              <w:t>9</w:t>
            </w:r>
          </w:p>
        </w:tc>
        <w:tc>
          <w:tcPr>
            <w:tcW w:w="190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1"/>
                <w:szCs w:val="21"/>
                <w:bdr w:val="none" w:color="auto" w:sz="0" w:space="0"/>
                <w:lang w:val="en-US" w:eastAsia="zh-CN" w:bidi="ar"/>
              </w:rPr>
              <w:t>105343432706151</w:t>
            </w:r>
          </w:p>
        </w:tc>
        <w:tc>
          <w:tcPr>
            <w:tcW w:w="9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kern w:val="0"/>
                <w:sz w:val="22"/>
                <w:szCs w:val="22"/>
                <w:bdr w:val="none" w:color="auto" w:sz="0" w:space="0"/>
                <w:lang w:val="en-US" w:eastAsia="zh-CN" w:bidi="ar"/>
              </w:rPr>
              <w:t>向娟</w:t>
            </w:r>
          </w:p>
        </w:tc>
        <w:tc>
          <w:tcPr>
            <w:tcW w:w="1773"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color w:val="000000"/>
                <w:kern w:val="0"/>
                <w:sz w:val="22"/>
                <w:szCs w:val="22"/>
                <w:bdr w:val="none" w:color="auto" w:sz="0" w:space="0"/>
                <w:lang w:val="en-US" w:eastAsia="zh-CN" w:bidi="ar"/>
              </w:rPr>
              <w:t>学科教学（生物）</w:t>
            </w:r>
          </w:p>
        </w:tc>
        <w:tc>
          <w:tcPr>
            <w:tcW w:w="121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400</w:t>
            </w:r>
          </w:p>
        </w:tc>
        <w:tc>
          <w:tcPr>
            <w:tcW w:w="108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72.80</w:t>
            </w:r>
          </w:p>
        </w:tc>
        <w:tc>
          <w:tcPr>
            <w:tcW w:w="9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cs="Calibri" w:eastAsiaTheme="minorEastAsia"/>
                <w:kern w:val="0"/>
                <w:sz w:val="22"/>
                <w:szCs w:val="22"/>
                <w:bdr w:val="none" w:color="auto" w:sz="0" w:space="0"/>
                <w:lang w:val="en-US" w:eastAsia="zh-CN" w:bidi="ar"/>
              </w:rPr>
              <w:t>77.12</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24"/>
          <w:szCs w:val="24"/>
          <w:bdr w:val="none" w:color="auto" w:sz="0" w:space="0"/>
          <w:shd w:val="clear" w:fill="F3F3F3"/>
          <w:lang w:val="en-US" w:eastAsia="zh-CN" w:bidi="ar"/>
        </w:rPr>
        <w:t>注：总成绩=（考生初试成绩/初试各科目总成绩)*100×60%+复试成绩×40%。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both"/>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24"/>
          <w:szCs w:val="24"/>
          <w:bdr w:val="none" w:color="auto" w:sz="0" w:space="0"/>
          <w:shd w:val="clear" w:fill="F3F3F3"/>
          <w:lang w:val="en-US" w:eastAsia="zh-CN" w:bidi="ar"/>
        </w:rPr>
        <w:t>其中：复试成绩=专业测试×40%+综合面试×60%。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24"/>
          <w:szCs w:val="24"/>
          <w:bdr w:val="none" w:color="auto" w:sz="0" w:space="0"/>
          <w:shd w:val="clear" w:fill="F3F3F3"/>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公示时间为4月12日至4月25日。若有异议，请在公示期间实名向生物与食品工程学院硕士研究生招生复试工作考核领导组反映。本名单为拟录取名单，若有放弃录取资格考生，依据参加复试考生总成绩依次递补，正式录取名单以上级招生考试部门审定的录取名单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学院联系电话：18119607880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督查举报电话:0558－2596174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24"/>
          <w:szCs w:val="24"/>
          <w:bdr w:val="none" w:color="auto" w:sz="0" w:space="0"/>
          <w:shd w:val="clear" w:fill="F3F3F3"/>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24"/>
          <w:szCs w:val="24"/>
          <w:bdr w:val="none" w:color="auto" w:sz="0" w:space="0"/>
          <w:shd w:val="clear" w:fill="F3F3F3"/>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BB06A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2023-05-25T05:51:46Z</dcterms:created>
  <dc:creator>Administrator</dc:creator>
  <cp:lastModifiedBy>王英</cp:lastModifiedBy>
  <dcterms:modified xsi:type="dcterms:W3CDTF">2023-05-25T05:51:54Z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FA65CAD57F19434BA8B7F588ED65A581</vt:lpwstr>
  </property>
</Properties>
</file>