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bdr w:val="none" w:color="auto" w:sz="0" w:space="0"/>
        </w:rPr>
        <w:t>陆军工程大学2023年无军籍地方研究生调剂工作办法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ascii="黑体" w:hAnsi="宋体" w:eastAsia="黑体" w:cs="黑体"/>
          <w:color w:val="666666"/>
          <w:sz w:val="21"/>
          <w:szCs w:val="21"/>
          <w:bdr w:val="none" w:color="auto" w:sz="0" w:space="0"/>
        </w:rPr>
        <w:t>一、</w:t>
      </w:r>
      <w:r>
        <w:rPr>
          <w:rFonts w:hint="eastAsia" w:ascii="黑体" w:hAnsi="宋体" w:eastAsia="黑体" w:cs="黑体"/>
          <w:color w:val="666666"/>
          <w:sz w:val="21"/>
          <w:szCs w:val="21"/>
          <w:bdr w:val="none" w:color="auto" w:sz="0" w:space="0"/>
        </w:rPr>
        <w:t>调剂指标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ascii="仿宋_GB2312" w:eastAsia="仿宋_GB2312" w:cs="仿宋_GB2312"/>
          <w:color w:val="666666"/>
          <w:sz w:val="21"/>
          <w:szCs w:val="21"/>
          <w:bdr w:val="none" w:color="auto" w:sz="0" w:space="0"/>
        </w:rPr>
        <w:t>地方生</w:t>
      </w: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调剂指标共8人，均为学术学位硕士，其中，通信工程学院信息与通信工程专业2人、野战工程学院土木工程专业1人、国防工程学院土木工程专业2人、石家庄校区兵器科学与技术专业2人、基础部数学1人。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color w:val="666666"/>
          <w:sz w:val="21"/>
          <w:szCs w:val="21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1.符合调入专业的报考条件。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2.申请调入专业与第一志愿报考专业相同或相近，且在同一学科门类范围内。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3.初试科目与申请调入专业初试科目相同或相近，其中统考科目应相同。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4.符合教育部规定的其他调剂政策。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color w:val="666666"/>
          <w:sz w:val="21"/>
          <w:szCs w:val="21"/>
          <w:bdr w:val="none" w:color="auto" w:sz="0" w:space="0"/>
        </w:rPr>
        <w:t>三、调剂方法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考生调剂通过“全国硕士生招生调剂服务系统”进行，调剂系统开放时间为2023年4月6日8:00至4月6日20:00，考生须在此时间内按要求完成调剂申请工作，我校调剂志愿锁定时间定为24小时。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hint="eastAsia" w:ascii="黑体" w:hAnsi="宋体" w:eastAsia="黑体" w:cs="黑体"/>
          <w:color w:val="666666"/>
          <w:sz w:val="21"/>
          <w:szCs w:val="21"/>
          <w:bdr w:val="none" w:color="auto" w:sz="0" w:space="0"/>
        </w:rPr>
        <w:t>四、其他说明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1.调剂考生复试工作详见《大学2023年无军籍地方研究生复试录取工作方案》。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both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2、研究生招生办公室电话：025-80828103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color w:val="666666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9AE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2023-06-30T09:24:33Z</dcterms:created>
  <dc:creator>23786</dc:creator>
  <cp:lastModifiedBy>陈桉</cp:lastModifiedBy>
  <dcterms:modified xsi:type="dcterms:W3CDTF">2023-06-30T09:24:39Z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011018AE1C4D457AAE1D9A7BE68E6D22_12</vt:lpwstr>
  </property>
</Properties>
</file>