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0" w:lineRule="atLeast"/>
        <w:ind w:left="0" w:right="0"/>
        <w:jc w:val="center"/>
        <w:rPr>
          <w:b w:val="0"/>
          <w:color w:val="112953"/>
          <w:sz w:val="21"/>
          <w:szCs w:val="21"/>
        </w:rPr>
      </w:pPr>
      <w:r>
        <w:rPr>
          <w:rFonts w:ascii="宋体" w:hAnsi="宋体" w:eastAsia="宋体" w:cs="宋体"/>
          <w:b w:val="0"/>
          <w:color w:val="112953"/>
          <w:kern w:val="0"/>
          <w:sz w:val="21"/>
          <w:szCs w:val="21"/>
          <w:bdr w:val="none" w:color="auto" w:sz="0" w:space="0"/>
          <w:lang w:val="en-US" w:eastAsia="zh-CN" w:bidi="ar"/>
        </w:rPr>
        <w:t>2023年小学教育专业教育硕士复试名单公示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60" w:lineRule="atLeast"/>
        <w:ind w:left="0" w:right="0"/>
        <w:jc w:val="center"/>
        <w:rPr>
          <w:color w:val="999999"/>
        </w:rPr>
      </w:pPr>
      <w:r>
        <w:rPr>
          <w:rFonts w:ascii="宋体" w:hAnsi="宋体" w:eastAsia="宋体" w:cs="宋体"/>
          <w:color w:val="999999"/>
          <w:kern w:val="0"/>
          <w:sz w:val="24"/>
          <w:szCs w:val="24"/>
          <w:bdr w:val="none" w:color="auto" w:sz="0" w:space="0"/>
          <w:lang w:val="en-US" w:eastAsia="zh-CN" w:bidi="ar"/>
        </w:rPr>
        <w:t>时间：2023-03-27   浏览次数：2323次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320"/>
      </w:pP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经审核，现将我院</w:t>
      </w:r>
      <w:r>
        <w:rPr>
          <w:sz w:val="16"/>
          <w:szCs w:val="16"/>
          <w:bdr w:val="none" w:color="auto" w:sz="0" w:space="0"/>
          <w:lang w:val="en-US"/>
        </w:rPr>
        <w:t>2023</w:t>
      </w:r>
      <w:r>
        <w:rPr>
          <w:rFonts w:hint="eastAsia" w:ascii="宋体" w:hAnsi="宋体" w:eastAsia="宋体" w:cs="宋体"/>
          <w:sz w:val="16"/>
          <w:szCs w:val="16"/>
          <w:bdr w:val="none" w:color="auto" w:sz="0" w:space="0"/>
        </w:rPr>
        <w:t>年教育硕士小学教育专业复试人员名单公示如下：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91"/>
        <w:gridCol w:w="678"/>
        <w:gridCol w:w="794"/>
        <w:gridCol w:w="870"/>
        <w:gridCol w:w="1075"/>
        <w:gridCol w:w="1137"/>
        <w:gridCol w:w="931"/>
        <w:gridCol w:w="1123"/>
        <w:gridCol w:w="65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bdr w:val="none" w:color="auto" w:sz="0" w:space="0"/>
              </w:rPr>
              <w:t>考生编号</w:t>
            </w:r>
          </w:p>
        </w:tc>
        <w:tc>
          <w:tcPr>
            <w:tcW w:w="9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bdr w:val="none" w:color="auto" w:sz="0" w:space="0"/>
              </w:rPr>
              <w:t>姓名</w:t>
            </w:r>
          </w:p>
        </w:tc>
        <w:tc>
          <w:tcPr>
            <w:tcW w:w="10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bdr w:val="none" w:color="auto" w:sz="0" w:space="0"/>
              </w:rPr>
              <w:t>报考专业名称</w:t>
            </w:r>
          </w:p>
        </w:tc>
        <w:tc>
          <w:tcPr>
            <w:tcW w:w="11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bdr w:val="none" w:color="auto" w:sz="0" w:space="0"/>
              </w:rPr>
              <w:t>报考学习方式</w:t>
            </w:r>
          </w:p>
        </w:tc>
        <w:tc>
          <w:tcPr>
            <w:tcW w:w="14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bdr w:val="none" w:color="auto" w:sz="0" w:space="0"/>
              </w:rPr>
              <w:t>政治理论成绩</w:t>
            </w:r>
          </w:p>
        </w:tc>
        <w:tc>
          <w:tcPr>
            <w:tcW w:w="15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bdr w:val="none" w:color="auto" w:sz="0" w:space="0"/>
              </w:rPr>
              <w:t>英语（二）成绩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bdr w:val="none" w:color="auto" w:sz="0" w:space="0"/>
              </w:rPr>
              <w:t>教育综合成绩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bdr w:val="none" w:color="auto" w:sz="0" w:space="0"/>
              </w:rPr>
              <w:t>课程与教学论成绩</w:t>
            </w:r>
          </w:p>
        </w:tc>
        <w:tc>
          <w:tcPr>
            <w:tcW w:w="8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103903350602698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吴胜楠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426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103903130400073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韩晴晴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103903424305658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朱伟娜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103903350302097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刘燕红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103903331000698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林倩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103903350101277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檀焰炎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103903442806126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朱冬茹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103903450806221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郭梦姣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103903520506545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江传珊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103903350201645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刘越君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103903414005367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胡心茹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103903350302099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庄晓萍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103903350502483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张梦珂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103903411605304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丁茹茹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103903351404611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杨倩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103903351204059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辛珊珊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103903440205890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郑泽璇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103903516906512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杨娜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103903351204083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陈瑜欣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103903350602697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吴淑媛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103903350903102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陈巧静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103903515106486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张舒媛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103903350903104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陈智超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103903360604779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夏梦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103903351204100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曲艺萌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103903444506193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黎梓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103903440605983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朱静雯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103903441106090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梁学园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103903430905682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陈小媛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103903371105097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许玉娟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103903431405690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许华秦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103903350903100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李林璇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61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103903441006057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聂春林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111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103903342900851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胡方圆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103903411305255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焦孟洁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103903371705143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蒋慧娟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103903515106487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严宇佳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103903350302072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涂小玲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103903411305254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秦茹萌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66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103903414305387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张晓晴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103903153700266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肖渝桢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103903350201641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刘涵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98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103903440806027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陈舒莹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75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103903614806678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梁小如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103903440405934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邝咏思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79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103903212000303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鞠琬歆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73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92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126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103903351103223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赖文琳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103903441106089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邱丽婷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115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103903350101290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林诗茵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64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103903440305907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雷艳银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74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90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121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103903370505023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吴惜缘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62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103903350802985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黄刚连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70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132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103903350502494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江丽燕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69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106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128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103903511106401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周洁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93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120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103903350101315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郭晶冰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65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123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361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103903350502512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陈哲一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63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71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105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119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103903350101330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李郁文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68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76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99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114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tblCellSpacing w:w="0" w:type="dxa"/>
        </w:trPr>
        <w:tc>
          <w:tcPr>
            <w:tcW w:w="13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103903432805795</w:t>
            </w:r>
          </w:p>
        </w:tc>
        <w:tc>
          <w:tcPr>
            <w:tcW w:w="9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 w:firstLine="420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谭玉玲*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小学教育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sz w:val="13"/>
                <w:szCs w:val="13"/>
                <w:bdr w:val="none" w:color="auto" w:sz="0" w:space="0"/>
              </w:rPr>
              <w:t>非全日制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57</w:t>
            </w:r>
          </w:p>
        </w:tc>
        <w:tc>
          <w:tcPr>
            <w:tcW w:w="15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52</w:t>
            </w:r>
          </w:p>
        </w:tc>
        <w:tc>
          <w:tcPr>
            <w:tcW w:w="12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84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107</w:t>
            </w:r>
          </w:p>
        </w:tc>
        <w:tc>
          <w:tcPr>
            <w:tcW w:w="8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/>
              <w:ind w:left="0" w:right="0" w:firstLine="420"/>
              <w:jc w:val="center"/>
            </w:pPr>
            <w:r>
              <w:rPr>
                <w:rFonts w:hint="default" w:ascii="Arial" w:hAnsi="Arial" w:cs="Arial"/>
                <w:sz w:val="13"/>
                <w:szCs w:val="13"/>
                <w:bdr w:val="none" w:color="auto" w:sz="0" w:space="0"/>
                <w:lang w:val="en-US"/>
              </w:rPr>
              <w:t>300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  <w:r>
        <w:rPr>
          <w:sz w:val="14"/>
          <w:szCs w:val="14"/>
          <w:bdr w:val="none" w:color="auto" w:sz="0" w:space="0"/>
        </w:rPr>
        <w:t>备注：*为少数民族政策照顾加分。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8A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2023-05-16T06:49:16Z</dcterms:created>
  <dc:creator>86188</dc:creator>
  <cp:lastModifiedBy>随风而动</cp:lastModifiedBy>
  <dcterms:modified xsi:type="dcterms:W3CDTF">2023-05-16T06:49:18Z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