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240" w:lineRule="atLeast"/>
        <w:ind w:left="0" w:right="0"/>
        <w:jc w:val="center"/>
        <w:rPr>
          <w:b/>
          <w:color w:val="444444"/>
          <w:sz w:val="20"/>
          <w:szCs w:val="20"/>
        </w:rPr>
      </w:pPr>
      <w:r>
        <w:rPr>
          <w:rFonts w:ascii="utf-8" w:hAnsi="utf-8" w:eastAsia="utf-8" w:cs="utf-8"/>
          <w:b/>
          <w:i w:val="0"/>
          <w:caps w:val="0"/>
          <w:color w:val="444444"/>
          <w:spacing w:val="0"/>
          <w:sz w:val="20"/>
          <w:szCs w:val="20"/>
          <w:bdr w:val="none" w:color="auto" w:sz="0" w:space="0"/>
          <w:shd w:val="clear" w:fill="FFFFFF"/>
        </w:rPr>
        <w:t>2023年商学院调剂志愿复试时间安排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  <w:jc w:val="center"/>
      </w:pPr>
      <w:r>
        <w:rPr>
          <w:rFonts w:hint="default" w:ascii="utf-8" w:hAnsi="utf-8" w:eastAsia="utf-8" w:cs="utf-8"/>
          <w:i w:val="0"/>
          <w:caps w:val="0"/>
          <w:color w:val="999999"/>
          <w:spacing w:val="0"/>
          <w:sz w:val="15"/>
          <w:szCs w:val="15"/>
          <w:bdr w:val="none" w:color="auto" w:sz="0" w:space="0"/>
          <w:shd w:val="clear" w:fill="FFFFFF"/>
        </w:rPr>
        <w:t>作者: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  <w:jc w:val="center"/>
      </w:pPr>
      <w:r>
        <w:rPr>
          <w:rFonts w:hint="default" w:ascii="utf-8" w:hAnsi="utf-8" w:eastAsia="utf-8" w:cs="utf-8"/>
          <w:i w:val="0"/>
          <w:caps w:val="0"/>
          <w:color w:val="999999"/>
          <w:spacing w:val="0"/>
          <w:sz w:val="15"/>
          <w:szCs w:val="15"/>
          <w:bdr w:val="none" w:color="auto" w:sz="0" w:space="0"/>
          <w:shd w:val="clear" w:fill="FFFFFF"/>
        </w:rPr>
        <w:t>发布时间:2023-04-07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  <w:jc w:val="center"/>
      </w:pPr>
      <w:r>
        <w:rPr>
          <w:rFonts w:hint="default" w:ascii="utf-8" w:hAnsi="utf-8" w:eastAsia="utf-8" w:cs="utf-8"/>
          <w:i w:val="0"/>
          <w:caps w:val="0"/>
          <w:color w:val="999999"/>
          <w:spacing w:val="0"/>
          <w:sz w:val="15"/>
          <w:szCs w:val="15"/>
          <w:bdr w:val="none" w:color="auto" w:sz="0" w:space="0"/>
          <w:shd w:val="clear" w:fill="FFFFFF"/>
        </w:rPr>
        <w:t>点击量:1348</w:t>
      </w:r>
    </w:p>
    <w:tbl>
      <w:tblPr>
        <w:tblW w:w="5490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01"/>
        <w:gridCol w:w="1182"/>
        <w:gridCol w:w="2264"/>
        <w:gridCol w:w="164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4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1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22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16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复试日期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4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025400</w:t>
            </w:r>
          </w:p>
        </w:tc>
        <w:tc>
          <w:tcPr>
            <w:tcW w:w="22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国际商务</w:t>
            </w:r>
          </w:p>
        </w:tc>
        <w:tc>
          <w:tcPr>
            <w:tcW w:w="16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4月8号上午8:00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4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120201、125300</w:t>
            </w:r>
          </w:p>
        </w:tc>
        <w:tc>
          <w:tcPr>
            <w:tcW w:w="22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会计学+会计(非全日制)1组</w:t>
            </w:r>
          </w:p>
        </w:tc>
        <w:tc>
          <w:tcPr>
            <w:tcW w:w="16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4月8号上午8:00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4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120201、125300</w:t>
            </w:r>
          </w:p>
        </w:tc>
        <w:tc>
          <w:tcPr>
            <w:tcW w:w="22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会计学+会计(非全日制)2组</w:t>
            </w:r>
          </w:p>
        </w:tc>
        <w:tc>
          <w:tcPr>
            <w:tcW w:w="16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4月8号上午8:00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4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1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120201、125300</w:t>
            </w:r>
          </w:p>
        </w:tc>
        <w:tc>
          <w:tcPr>
            <w:tcW w:w="22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会计学+会计(非全日制)3组</w:t>
            </w:r>
          </w:p>
        </w:tc>
        <w:tc>
          <w:tcPr>
            <w:tcW w:w="16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4月8号上午8:00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4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22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16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4月8号上午8:00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4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1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22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16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4月8号上午10:00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4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1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22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会计(非全日制)1组</w:t>
            </w:r>
          </w:p>
        </w:tc>
        <w:tc>
          <w:tcPr>
            <w:tcW w:w="16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4月8号下午13:30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4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1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22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会计(非全日制)2组</w:t>
            </w:r>
          </w:p>
        </w:tc>
        <w:tc>
          <w:tcPr>
            <w:tcW w:w="16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4月8号下午13:30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4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1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22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会计(非全日制)3组</w:t>
            </w:r>
          </w:p>
        </w:tc>
        <w:tc>
          <w:tcPr>
            <w:tcW w:w="16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4月8号下午13:30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4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1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120202</w:t>
            </w:r>
          </w:p>
        </w:tc>
        <w:tc>
          <w:tcPr>
            <w:tcW w:w="22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企业管理</w:t>
            </w:r>
          </w:p>
        </w:tc>
        <w:tc>
          <w:tcPr>
            <w:tcW w:w="16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4月8号下午13:30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4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1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22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工商管理（非全日制）</w:t>
            </w:r>
          </w:p>
        </w:tc>
        <w:tc>
          <w:tcPr>
            <w:tcW w:w="16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4月8号下午16:00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4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1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120204</w:t>
            </w:r>
          </w:p>
        </w:tc>
        <w:tc>
          <w:tcPr>
            <w:tcW w:w="22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技术经济及管理</w:t>
            </w:r>
          </w:p>
        </w:tc>
        <w:tc>
          <w:tcPr>
            <w:tcW w:w="16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4月8号下午16:00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utf-8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E830C02"/>
    <w:multiLevelType w:val="multilevel"/>
    <w:tmpl w:val="CE830C02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8D11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2023-05-24T01:07:40Z</dcterms:created>
  <dc:creator>86188</dc:creator>
  <cp:lastModifiedBy>随风而动</cp:lastModifiedBy>
  <dcterms:modified xsi:type="dcterms:W3CDTF">2023-05-24T01:07:42Z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