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color w:val="222222"/>
          <w:sz w:val="30"/>
          <w:szCs w:val="30"/>
        </w:rPr>
      </w:pPr>
      <w:r>
        <w:rPr>
          <w:b/>
          <w:i w:val="0"/>
          <w:caps w:val="0"/>
          <w:color w:val="222222"/>
          <w:spacing w:val="0"/>
          <w:sz w:val="30"/>
          <w:szCs w:val="30"/>
          <w:bdr w:val="none" w:color="auto" w:sz="0" w:space="0"/>
          <w:shd w:val="clear" w:fill="FFFFFF"/>
        </w:rPr>
        <w:t>青岛理工大学2023年硕士研究生预调剂公告</w:t>
      </w:r>
    </w:p>
    <w:p>
      <w:pPr>
        <w:keepNext w:val="0"/>
        <w:keepLines w:val="0"/>
        <w:widowControl/>
        <w:suppressLineNumbers w:val="0"/>
        <w:pBdr>
          <w:top w:val="none" w:color="auto" w:sz="0" w:space="0"/>
          <w:left w:val="none" w:color="auto" w:sz="0" w:space="0"/>
          <w:bottom w:val="dashed" w:color="CCCCCC" w:sz="4" w:space="5"/>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caps w:val="0"/>
          <w:color w:val="727272"/>
          <w:spacing w:val="0"/>
          <w:sz w:val="22"/>
          <w:szCs w:val="22"/>
        </w:rPr>
      </w:pPr>
      <w:r>
        <w:rPr>
          <w:rFonts w:hint="eastAsia" w:ascii="微软雅黑" w:hAnsi="微软雅黑" w:eastAsia="微软雅黑" w:cs="微软雅黑"/>
          <w:i w:val="0"/>
          <w:caps w:val="0"/>
          <w:color w:val="727272"/>
          <w:spacing w:val="0"/>
          <w:kern w:val="0"/>
          <w:sz w:val="15"/>
          <w:szCs w:val="15"/>
          <w:bdr w:val="none" w:color="auto" w:sz="0" w:space="0"/>
          <w:shd w:val="clear" w:fill="FFFFFF"/>
          <w:lang w:val="en-US" w:eastAsia="zh-CN" w:bidi="ar"/>
        </w:rPr>
        <w:t>发布日期：2023-03-22　　 点击量：[71394]　 作者：　研招办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40" w:lineRule="atLeast"/>
        <w:ind w:left="0" w:right="0" w:firstLine="420"/>
        <w:jc w:val="both"/>
        <w:rPr>
          <w:rFonts w:ascii="浠垮畫" w:hAnsi="浠垮畫" w:eastAsia="浠垮畫" w:cs="浠垮畫"/>
          <w:color w:val="191919"/>
          <w:sz w:val="21"/>
          <w:szCs w:val="21"/>
        </w:rPr>
      </w:pPr>
      <w:r>
        <w:rPr>
          <w:rFonts w:hint="default" w:ascii="浠垮畫" w:hAnsi="浠垮畫" w:eastAsia="浠垮畫" w:cs="浠垮畫"/>
          <w:i w:val="0"/>
          <w:caps w:val="0"/>
          <w:color w:val="191919"/>
          <w:spacing w:val="0"/>
          <w:sz w:val="21"/>
          <w:szCs w:val="21"/>
          <w:bdr w:val="none" w:color="auto" w:sz="0" w:space="0"/>
          <w:shd w:val="clear" w:fill="FFFFFF"/>
        </w:rPr>
        <w:t> 根据2023年全国硕士研究生招生考试进入复试的初试成绩基本要求，我校初步预计以下专业接收调剂考生，最终接收调剂专业及缺额信息以中国研究生招生信息网调剂服务系统公布为准。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40" w:lineRule="atLeast"/>
        <w:ind w:left="0" w:right="0" w:firstLine="420"/>
        <w:jc w:val="both"/>
        <w:rPr>
          <w:rFonts w:hint="default" w:ascii="浠垮畫" w:hAnsi="浠垮畫" w:eastAsia="浠垮畫" w:cs="浠垮畫"/>
          <w:color w:val="191919"/>
          <w:sz w:val="21"/>
          <w:szCs w:val="21"/>
        </w:rPr>
      </w:pPr>
      <w:r>
        <w:rPr>
          <w:rFonts w:hint="default" w:ascii="浠垮畫" w:hAnsi="浠垮畫" w:eastAsia="浠垮畫" w:cs="浠垮畫"/>
          <w:i w:val="0"/>
          <w:caps w:val="0"/>
          <w:color w:val="191919"/>
          <w:spacing w:val="0"/>
          <w:sz w:val="21"/>
          <w:szCs w:val="21"/>
          <w:bdr w:val="none" w:color="auto" w:sz="0" w:space="0"/>
          <w:shd w:val="clear" w:fill="FFFFFF"/>
        </w:rPr>
        <w:t> 有意向调剂我校的考生，请密切关注中国研究生招生信息网及我校研究生院网站（</w:t>
      </w:r>
      <w:r>
        <w:rPr>
          <w:rFonts w:hint="default" w:ascii="浠垮畫" w:hAnsi="浠垮畫" w:eastAsia="浠垮畫" w:cs="浠垮畫"/>
          <w:i w:val="0"/>
          <w:caps w:val="0"/>
          <w:color w:val="1F1F1F"/>
          <w:spacing w:val="0"/>
          <w:sz w:val="21"/>
          <w:szCs w:val="21"/>
          <w:u w:val="single"/>
          <w:bdr w:val="none" w:color="auto" w:sz="0" w:space="0"/>
          <w:shd w:val="clear" w:fill="FFFFFF"/>
        </w:rPr>
        <w:fldChar w:fldCharType="begin"/>
      </w:r>
      <w:r>
        <w:rPr>
          <w:rFonts w:hint="default" w:ascii="浠垮畫" w:hAnsi="浠垮畫" w:eastAsia="浠垮畫" w:cs="浠垮畫"/>
          <w:i w:val="0"/>
          <w:caps w:val="0"/>
          <w:color w:val="1F1F1F"/>
          <w:spacing w:val="0"/>
          <w:sz w:val="21"/>
          <w:szCs w:val="21"/>
          <w:u w:val="single"/>
          <w:bdr w:val="none" w:color="auto" w:sz="0" w:space="0"/>
          <w:shd w:val="clear" w:fill="FFFFFF"/>
        </w:rPr>
        <w:instrText xml:space="preserve"> HYPERLINK "http://yjsh.qut.edu.cn/zsgz/sy.htm" </w:instrText>
      </w:r>
      <w:r>
        <w:rPr>
          <w:rFonts w:hint="default" w:ascii="浠垮畫" w:hAnsi="浠垮畫" w:eastAsia="浠垮畫" w:cs="浠垮畫"/>
          <w:i w:val="0"/>
          <w:caps w:val="0"/>
          <w:color w:val="1F1F1F"/>
          <w:spacing w:val="0"/>
          <w:sz w:val="21"/>
          <w:szCs w:val="21"/>
          <w:u w:val="single"/>
          <w:bdr w:val="none" w:color="auto" w:sz="0" w:space="0"/>
          <w:shd w:val="clear" w:fill="FFFFFF"/>
        </w:rPr>
        <w:fldChar w:fldCharType="separate"/>
      </w:r>
      <w:r>
        <w:rPr>
          <w:rStyle w:val="6"/>
          <w:rFonts w:hint="default" w:ascii="浠垮畫" w:hAnsi="浠垮畫" w:eastAsia="浠垮畫" w:cs="浠垮畫"/>
          <w:i w:val="0"/>
          <w:caps w:val="0"/>
          <w:color w:val="1F1F1F"/>
          <w:spacing w:val="0"/>
          <w:sz w:val="21"/>
          <w:szCs w:val="21"/>
          <w:u w:val="single"/>
          <w:bdr w:val="none" w:color="auto" w:sz="0" w:space="0"/>
          <w:shd w:val="clear" w:fill="FFFFFF"/>
        </w:rPr>
        <w:t>http://yjsh.qut.edu.cn/zsgz/sy.htm</w:t>
      </w:r>
      <w:r>
        <w:rPr>
          <w:rFonts w:hint="default" w:ascii="浠垮畫" w:hAnsi="浠垮畫" w:eastAsia="浠垮畫" w:cs="浠垮畫"/>
          <w:i w:val="0"/>
          <w:caps w:val="0"/>
          <w:color w:val="1F1F1F"/>
          <w:spacing w:val="0"/>
          <w:sz w:val="21"/>
          <w:szCs w:val="21"/>
          <w:u w:val="single"/>
          <w:bdr w:val="none" w:color="auto" w:sz="0" w:space="0"/>
          <w:shd w:val="clear" w:fill="FFFFFF"/>
        </w:rPr>
        <w:fldChar w:fldCharType="end"/>
      </w:r>
      <w:r>
        <w:rPr>
          <w:rFonts w:hint="default" w:ascii="浠垮畫" w:hAnsi="浠垮畫" w:eastAsia="浠垮畫" w:cs="浠垮畫"/>
          <w:i w:val="0"/>
          <w:caps w:val="0"/>
          <w:color w:val="191919"/>
          <w:spacing w:val="0"/>
          <w:sz w:val="21"/>
          <w:szCs w:val="21"/>
          <w:bdr w:val="none" w:color="auto" w:sz="0" w:space="0"/>
          <w:shd w:val="clear" w:fill="FFFFFF"/>
        </w:rPr>
        <w:t>）和各学院网站相关信息。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40" w:lineRule="atLeast"/>
        <w:ind w:left="0" w:right="0" w:firstLine="420"/>
        <w:jc w:val="both"/>
        <w:rPr>
          <w:rFonts w:hint="default" w:ascii="浠垮畫" w:hAnsi="浠垮畫" w:eastAsia="浠垮畫" w:cs="浠垮畫"/>
          <w:color w:val="191919"/>
          <w:sz w:val="21"/>
          <w:szCs w:val="21"/>
        </w:rPr>
      </w:pPr>
      <w:r>
        <w:rPr>
          <w:rFonts w:hint="default" w:ascii="浠垮畫" w:hAnsi="浠垮畫" w:eastAsia="浠垮畫" w:cs="浠垮畫"/>
          <w:i w:val="0"/>
          <w:caps w:val="0"/>
          <w:color w:val="191919"/>
          <w:spacing w:val="0"/>
          <w:sz w:val="21"/>
          <w:szCs w:val="2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40" w:lineRule="atLeast"/>
        <w:ind w:left="0" w:right="0" w:firstLine="420"/>
        <w:jc w:val="center"/>
        <w:rPr>
          <w:rFonts w:hint="default" w:ascii="浠垮畫" w:hAnsi="浠垮畫" w:eastAsia="浠垮畫" w:cs="浠垮畫"/>
          <w:color w:val="191919"/>
          <w:sz w:val="21"/>
          <w:szCs w:val="21"/>
        </w:rPr>
      </w:pPr>
      <w:r>
        <w:rPr>
          <w:rFonts w:hint="default" w:ascii="浠垮畫" w:hAnsi="浠垮畫" w:eastAsia="浠垮畫" w:cs="浠垮畫"/>
          <w:i w:val="0"/>
          <w:caps w:val="0"/>
          <w:color w:val="191919"/>
          <w:spacing w:val="0"/>
          <w:sz w:val="21"/>
          <w:szCs w:val="21"/>
          <w:bdr w:val="none" w:color="auto" w:sz="0" w:space="0"/>
          <w:shd w:val="clear" w:fill="FFFFFF"/>
        </w:rPr>
        <w:drawing>
          <wp:inline distT="0" distB="0" distL="114300" distR="114300">
            <wp:extent cx="4762500" cy="6257925"/>
            <wp:effectExtent l="0" t="0" r="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762500" cy="6257925"/>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浠垮畫">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280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2023-05-24T02:52:20Z</dcterms:created>
  <dc:creator>86188</dc:creator>
  <cp:lastModifiedBy>随风而动</cp:lastModifiedBy>
  <dcterms:modified xsi:type="dcterms:W3CDTF">2023-05-24T02:52:25Z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