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80" w:afterAutospacing="0" w:line="11" w:lineRule="atLeast"/>
        <w:ind w:left="0" w:right="0" w:firstLine="0"/>
        <w:jc w:val="center"/>
        <w:rPr>
          <w:rFonts w:ascii="微软雅黑" w:hAnsi="微软雅黑" w:eastAsia="微软雅黑" w:cs="微软雅黑"/>
          <w:i w:val="0"/>
          <w:caps w:val="0"/>
          <w:color w:val="9A0000"/>
          <w:spacing w:val="0"/>
          <w:sz w:val="24"/>
          <w:szCs w:val="24"/>
        </w:rPr>
      </w:pPr>
      <w:r>
        <w:rPr>
          <w:rStyle w:val="6"/>
          <w:rFonts w:ascii="微软雅黑" w:hAnsi="微软雅黑" w:eastAsia="微软雅黑" w:cs="微软雅黑"/>
          <w:b/>
          <w:i w:val="0"/>
          <w:caps w:val="0"/>
          <w:color w:val="9A0000"/>
          <w:spacing w:val="0"/>
          <w:sz w:val="24"/>
          <w:szCs w:val="24"/>
          <w:bdr w:val="none" w:color="auto" w:sz="0" w:space="0"/>
          <w:shd w:val="clear" w:fill="FFFFFF"/>
        </w:rPr>
        <w:t>建筑与城乡规划学院</w:t>
      </w:r>
      <w:r>
        <w:rPr>
          <w:rStyle w:val="6"/>
          <w:rFonts w:hint="eastAsia" w:ascii="微软雅黑" w:hAnsi="微软雅黑" w:eastAsia="微软雅黑" w:cs="微软雅黑"/>
          <w:b/>
          <w:i w:val="0"/>
          <w:caps w:val="0"/>
          <w:color w:val="9A0000"/>
          <w:spacing w:val="0"/>
          <w:sz w:val="24"/>
          <w:szCs w:val="24"/>
          <w:bdr w:val="none" w:color="auto" w:sz="0" w:space="0"/>
          <w:shd w:val="clear" w:fill="FFFFFF"/>
        </w:rPr>
        <w:t>2023年调剂考生复试相关说明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50" w:lineRule="atLeast"/>
        <w:ind w:left="0" w:right="0" w:firstLine="380"/>
        <w:rPr>
          <w:rFonts w:hint="eastAsia" w:ascii="微软雅黑" w:hAnsi="微软雅黑" w:eastAsia="微软雅黑" w:cs="微软雅黑"/>
          <w:i w:val="0"/>
          <w:caps w:val="0"/>
          <w:color w:val="333333"/>
          <w:spacing w:val="0"/>
          <w:sz w:val="14"/>
          <w:szCs w:val="14"/>
        </w:rPr>
      </w:pPr>
      <w:r>
        <w:rPr>
          <w:rStyle w:val="6"/>
          <w:rFonts w:ascii="仿宋" w:hAnsi="仿宋" w:eastAsia="仿宋" w:cs="仿宋"/>
          <w:b/>
          <w:i w:val="0"/>
          <w:caps w:val="0"/>
          <w:color w:val="333333"/>
          <w:spacing w:val="0"/>
          <w:sz w:val="20"/>
          <w:szCs w:val="20"/>
          <w:bdr w:val="none" w:color="auto" w:sz="0" w:space="0"/>
          <w:shd w:val="clear" w:fill="FFFFFF"/>
        </w:rPr>
        <w:t>一、网络设备测试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50" w:lineRule="atLeast"/>
        <w:ind w:left="0" w:right="0" w:firstLine="400"/>
        <w:rPr>
          <w:rFonts w:hint="eastAsia" w:ascii="微软雅黑" w:hAnsi="微软雅黑" w:eastAsia="微软雅黑" w:cs="微软雅黑"/>
          <w:i w:val="0"/>
          <w:caps w:val="0"/>
          <w:color w:val="333333"/>
          <w:spacing w:val="0"/>
          <w:sz w:val="14"/>
          <w:szCs w:val="14"/>
        </w:rPr>
      </w:pPr>
      <w:r>
        <w:rPr>
          <w:rFonts w:hint="eastAsia" w:ascii="仿宋" w:hAnsi="仿宋" w:eastAsia="仿宋" w:cs="仿宋"/>
          <w:i w:val="0"/>
          <w:caps w:val="0"/>
          <w:color w:val="333333"/>
          <w:spacing w:val="0"/>
          <w:sz w:val="20"/>
          <w:szCs w:val="20"/>
          <w:bdr w:val="none" w:color="auto" w:sz="0" w:space="0"/>
          <w:shd w:val="clear" w:fill="FFFFFF"/>
        </w:rPr>
        <w:t>学院将组织调剂考生于</w:t>
      </w:r>
      <w:r>
        <w:rPr>
          <w:rStyle w:val="6"/>
          <w:rFonts w:hint="eastAsia" w:ascii="仿宋" w:hAnsi="仿宋" w:eastAsia="仿宋" w:cs="仿宋"/>
          <w:b/>
          <w:i w:val="0"/>
          <w:caps w:val="0"/>
          <w:color w:val="FF0000"/>
          <w:spacing w:val="0"/>
          <w:sz w:val="20"/>
          <w:szCs w:val="20"/>
          <w:bdr w:val="none" w:color="auto" w:sz="0" w:space="0"/>
          <w:shd w:val="clear" w:fill="FFFFFF"/>
        </w:rPr>
        <w:t>4月6日下午18:00开始</w:t>
      </w:r>
      <w:r>
        <w:rPr>
          <w:rFonts w:hint="eastAsia" w:ascii="仿宋" w:hAnsi="仿宋" w:eastAsia="仿宋" w:cs="仿宋"/>
          <w:i w:val="0"/>
          <w:caps w:val="0"/>
          <w:color w:val="333333"/>
          <w:spacing w:val="0"/>
          <w:sz w:val="20"/>
          <w:szCs w:val="20"/>
          <w:bdr w:val="none" w:color="auto" w:sz="0" w:space="0"/>
          <w:shd w:val="clear" w:fill="FFFFFF"/>
        </w:rPr>
        <w:t>进行网络设备测试。请调剂考生提前按照《青岛理工大学2023年硕士研究生招生网络远程复试操作指南》（详见附件1）安装调试好主机位和辅机位，双机位分别登录研究生招生管理系统提交的两个手机号对应的钉钉账号，等候复试秘书邀请进入网络设备测试。本测试只针对考生网络和音视频接入状况进行测试，其他与此无关内容将无法作答。</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50" w:lineRule="atLeast"/>
        <w:ind w:left="0" w:right="0" w:firstLine="380"/>
        <w:rPr>
          <w:rFonts w:hint="eastAsia" w:ascii="微软雅黑" w:hAnsi="微软雅黑" w:eastAsia="微软雅黑" w:cs="微软雅黑"/>
          <w:i w:val="0"/>
          <w:caps w:val="0"/>
          <w:color w:val="333333"/>
          <w:spacing w:val="0"/>
          <w:sz w:val="14"/>
          <w:szCs w:val="14"/>
        </w:rPr>
      </w:pPr>
      <w:r>
        <w:rPr>
          <w:rStyle w:val="6"/>
          <w:rFonts w:hint="eastAsia" w:ascii="仿宋" w:hAnsi="仿宋" w:eastAsia="仿宋" w:cs="仿宋"/>
          <w:b/>
          <w:i w:val="0"/>
          <w:caps w:val="0"/>
          <w:color w:val="333333"/>
          <w:spacing w:val="0"/>
          <w:sz w:val="20"/>
          <w:szCs w:val="20"/>
          <w:bdr w:val="none" w:color="auto" w:sz="0" w:space="0"/>
          <w:shd w:val="clear" w:fill="FFFFFF"/>
        </w:rPr>
        <w:t>二、笔试相关说明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40" w:lineRule="atLeast"/>
        <w:ind w:left="0" w:right="0" w:firstLine="370"/>
        <w:jc w:val="left"/>
        <w:rPr>
          <w:rFonts w:hint="eastAsia" w:ascii="微软雅黑" w:hAnsi="微软雅黑" w:eastAsia="微软雅黑" w:cs="微软雅黑"/>
          <w:i w:val="0"/>
          <w:caps w:val="0"/>
          <w:color w:val="333333"/>
          <w:spacing w:val="0"/>
          <w:sz w:val="14"/>
          <w:szCs w:val="14"/>
        </w:rPr>
      </w:pPr>
      <w:r>
        <w:rPr>
          <w:rFonts w:hint="eastAsia" w:ascii="仿宋" w:hAnsi="仿宋" w:eastAsia="仿宋" w:cs="仿宋"/>
          <w:i w:val="0"/>
          <w:caps w:val="0"/>
          <w:color w:val="333333"/>
          <w:spacing w:val="0"/>
          <w:sz w:val="20"/>
          <w:szCs w:val="20"/>
          <w:bdr w:val="none" w:color="auto" w:sz="0" w:space="0"/>
          <w:shd w:val="clear" w:fill="FFFFFF"/>
        </w:rPr>
        <w:t>1、复试考生需</w:t>
      </w:r>
      <w:r>
        <w:rPr>
          <w:rStyle w:val="6"/>
          <w:rFonts w:hint="eastAsia" w:ascii="仿宋" w:hAnsi="仿宋" w:eastAsia="仿宋" w:cs="仿宋"/>
          <w:b/>
          <w:i w:val="0"/>
          <w:caps w:val="0"/>
          <w:color w:val="333333"/>
          <w:spacing w:val="0"/>
          <w:sz w:val="20"/>
          <w:szCs w:val="20"/>
          <w:bdr w:val="none" w:color="auto" w:sz="0" w:space="0"/>
          <w:shd w:val="clear" w:fill="FFFFFF"/>
        </w:rPr>
        <w:t>4月6日下午19:00前</w:t>
      </w:r>
      <w:r>
        <w:rPr>
          <w:rFonts w:hint="eastAsia" w:ascii="仿宋" w:hAnsi="仿宋" w:eastAsia="仿宋" w:cs="仿宋"/>
          <w:i w:val="0"/>
          <w:caps w:val="0"/>
          <w:color w:val="333333"/>
          <w:spacing w:val="0"/>
          <w:sz w:val="20"/>
          <w:szCs w:val="20"/>
          <w:bdr w:val="none" w:color="auto" w:sz="0" w:space="0"/>
          <w:shd w:val="clear" w:fill="FFFFFF"/>
        </w:rPr>
        <w:t>在青岛理工大学硕士研究生招生管理系统（</w:t>
      </w:r>
      <w:r>
        <w:rPr>
          <w:rFonts w:hint="eastAsia" w:ascii="宋体" w:hAnsi="宋体" w:eastAsia="宋体" w:cs="宋体"/>
          <w:i w:val="0"/>
          <w:caps w:val="0"/>
          <w:color w:val="333333"/>
          <w:spacing w:val="0"/>
          <w:sz w:val="19"/>
          <w:szCs w:val="19"/>
          <w:bdr w:val="none" w:color="auto" w:sz="0" w:space="0"/>
          <w:shd w:val="clear" w:fill="FFFFFF"/>
        </w:rPr>
        <w:t>https://yjsxt.qut.edu.cn/Open/Master/Signin.aspx</w:t>
      </w:r>
      <w:r>
        <w:rPr>
          <w:rFonts w:hint="eastAsia" w:ascii="仿宋" w:hAnsi="仿宋" w:eastAsia="仿宋" w:cs="仿宋"/>
          <w:i w:val="0"/>
          <w:caps w:val="0"/>
          <w:color w:val="333333"/>
          <w:spacing w:val="0"/>
          <w:sz w:val="20"/>
          <w:szCs w:val="20"/>
          <w:bdr w:val="none" w:color="auto" w:sz="0" w:space="0"/>
          <w:shd w:val="clear" w:fill="FFFFFF"/>
        </w:rPr>
        <w:t>）按照系统提示提交资格审查材料扫描件。《思想政治、心理鉴定表》、非全日制《青岛理工大硕士学位研究生定向就业合同》提交有困难同学可在拟录取前提供。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40" w:lineRule="atLeast"/>
        <w:ind w:left="0" w:right="0" w:firstLine="370"/>
        <w:jc w:val="left"/>
        <w:rPr>
          <w:rFonts w:hint="eastAsia" w:ascii="微软雅黑" w:hAnsi="微软雅黑" w:eastAsia="微软雅黑" w:cs="微软雅黑"/>
          <w:i w:val="0"/>
          <w:caps w:val="0"/>
          <w:color w:val="333333"/>
          <w:spacing w:val="0"/>
          <w:sz w:val="14"/>
          <w:szCs w:val="14"/>
        </w:rPr>
      </w:pPr>
      <w:r>
        <w:rPr>
          <w:rFonts w:hint="eastAsia" w:ascii="仿宋" w:hAnsi="仿宋" w:eastAsia="仿宋" w:cs="仿宋"/>
          <w:i w:val="0"/>
          <w:caps w:val="0"/>
          <w:color w:val="333333"/>
          <w:spacing w:val="0"/>
          <w:sz w:val="20"/>
          <w:szCs w:val="20"/>
          <w:bdr w:val="none" w:color="auto" w:sz="0" w:space="0"/>
          <w:shd w:val="clear" w:fill="FFFFFF"/>
        </w:rPr>
        <w:t>参加复试的建筑学考生需在4月6日下午19:00前在研究生招生管理系统提交《建筑与城乡规划学院建筑学考生复试笔试科目选考确认书》（详见附件2）。</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40" w:lineRule="atLeast"/>
        <w:ind w:left="0" w:right="0" w:firstLine="320"/>
        <w:jc w:val="left"/>
        <w:rPr>
          <w:rFonts w:hint="eastAsia" w:ascii="微软雅黑" w:hAnsi="微软雅黑" w:eastAsia="微软雅黑" w:cs="微软雅黑"/>
          <w:i w:val="0"/>
          <w:caps w:val="0"/>
          <w:color w:val="333333"/>
          <w:spacing w:val="0"/>
          <w:sz w:val="14"/>
          <w:szCs w:val="14"/>
        </w:rPr>
      </w:pPr>
      <w:r>
        <w:rPr>
          <w:rFonts w:hint="eastAsia" w:ascii="仿宋" w:hAnsi="仿宋" w:eastAsia="仿宋" w:cs="仿宋"/>
          <w:i w:val="0"/>
          <w:caps w:val="0"/>
          <w:color w:val="333333"/>
          <w:spacing w:val="0"/>
          <w:sz w:val="20"/>
          <w:szCs w:val="20"/>
          <w:bdr w:val="none" w:color="auto" w:sz="0" w:space="0"/>
          <w:shd w:val="clear" w:fill="FFFFFF"/>
        </w:rPr>
        <w:t>2、选考《建筑技术综合》考生提前下载《青岛理工大学2023年硕士研究生复试笔试科目答题模板（A4纸张）》（详见附件3）并打印。《建筑设计综合》、《城乡规划设计综合》与《风景园林规划设计综合》考试形式为快题设计，请考生自备比例尺、A2绘图板等绘图工具与A3纸张用于答题。同时，考生须在考卷的右下角写明姓名、准考证号、（第几页，共几页），并尽量使这些内容紧靠角落3cm*2cm处，以防在密封考生个人信息时覆盖有效图纸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40" w:lineRule="atLeast"/>
        <w:ind w:left="0" w:right="0" w:firstLine="320"/>
        <w:jc w:val="left"/>
        <w:rPr>
          <w:rFonts w:hint="eastAsia" w:ascii="微软雅黑" w:hAnsi="微软雅黑" w:eastAsia="微软雅黑" w:cs="微软雅黑"/>
          <w:i w:val="0"/>
          <w:caps w:val="0"/>
          <w:color w:val="333333"/>
          <w:spacing w:val="0"/>
          <w:sz w:val="14"/>
          <w:szCs w:val="14"/>
        </w:rPr>
      </w:pPr>
      <w:r>
        <w:rPr>
          <w:rFonts w:hint="eastAsia" w:ascii="仿宋" w:hAnsi="仿宋" w:eastAsia="仿宋" w:cs="仿宋"/>
          <w:i w:val="0"/>
          <w:caps w:val="0"/>
          <w:color w:val="333333"/>
          <w:spacing w:val="0"/>
          <w:sz w:val="20"/>
          <w:szCs w:val="20"/>
          <w:bdr w:val="none" w:color="auto" w:sz="0" w:space="0"/>
          <w:shd w:val="clear" w:fill="FFFFFF"/>
        </w:rPr>
        <w:t>3、笔试时间是4月7日上午8:30-11:30，请考生</w:t>
      </w:r>
      <w:r>
        <w:rPr>
          <w:rStyle w:val="6"/>
          <w:rFonts w:hint="eastAsia" w:ascii="仿宋" w:hAnsi="仿宋" w:eastAsia="仿宋" w:cs="仿宋"/>
          <w:b/>
          <w:i w:val="0"/>
          <w:caps w:val="0"/>
          <w:color w:val="333333"/>
          <w:spacing w:val="0"/>
          <w:sz w:val="20"/>
          <w:szCs w:val="20"/>
          <w:bdr w:val="none" w:color="auto" w:sz="0" w:space="0"/>
          <w:shd w:val="clear" w:fill="FFFFFF"/>
        </w:rPr>
        <w:t>8:00之前登入钉钉候考。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50" w:lineRule="atLeast"/>
        <w:ind w:left="0" w:right="0" w:firstLine="400"/>
        <w:jc w:val="left"/>
        <w:rPr>
          <w:rFonts w:hint="eastAsia" w:ascii="微软雅黑" w:hAnsi="微软雅黑" w:eastAsia="微软雅黑" w:cs="微软雅黑"/>
          <w:i w:val="0"/>
          <w:caps w:val="0"/>
          <w:color w:val="333333"/>
          <w:spacing w:val="0"/>
          <w:sz w:val="14"/>
          <w:szCs w:val="14"/>
        </w:rPr>
      </w:pPr>
      <w:r>
        <w:rPr>
          <w:rFonts w:hint="eastAsia" w:ascii="仿宋" w:hAnsi="仿宋" w:eastAsia="仿宋" w:cs="仿宋"/>
          <w:i w:val="0"/>
          <w:caps w:val="0"/>
          <w:color w:val="333333"/>
          <w:spacing w:val="0"/>
          <w:sz w:val="20"/>
          <w:szCs w:val="20"/>
          <w:bdr w:val="none" w:color="auto" w:sz="0" w:space="0"/>
          <w:shd w:val="clear" w:fill="FFFFFF"/>
        </w:rPr>
        <w:t>4、监考员下达交卷指令后，考生须按《青岛理工大学2023年硕士研究生招生网络远程复试指南》中的交卷要求在收卷系统提交答卷。监考老师清点系统中收到的考生答卷完整性、清晰性，确认无误后，考生方可离开考场。笔试收卷系统上传出现问题时，</w:t>
      </w:r>
      <w:r>
        <w:rPr>
          <w:rStyle w:val="6"/>
          <w:rFonts w:hint="eastAsia" w:ascii="仿宋" w:hAnsi="仿宋" w:eastAsia="仿宋" w:cs="仿宋"/>
          <w:b/>
          <w:i w:val="0"/>
          <w:caps w:val="0"/>
          <w:color w:val="333333"/>
          <w:spacing w:val="0"/>
          <w:sz w:val="20"/>
          <w:szCs w:val="20"/>
          <w:bdr w:val="none" w:color="auto" w:sz="0" w:space="0"/>
          <w:shd w:val="clear" w:fill="FFFFFF"/>
        </w:rPr>
        <w:t>考生上传试卷</w:t>
      </w:r>
      <w:r>
        <w:rPr>
          <w:rFonts w:hint="eastAsia" w:ascii="微软雅黑" w:hAnsi="微软雅黑" w:eastAsia="微软雅黑" w:cs="微软雅黑"/>
          <w:i w:val="0"/>
          <w:caps w:val="0"/>
          <w:color w:val="333333"/>
          <w:spacing w:val="0"/>
          <w:sz w:val="14"/>
          <w:szCs w:val="14"/>
          <w:u w:val="none"/>
          <w:bdr w:val="none" w:color="auto" w:sz="0" w:space="0"/>
          <w:shd w:val="clear" w:fill="FFFFFF"/>
        </w:rPr>
        <w:fldChar w:fldCharType="begin"/>
      </w:r>
      <w:r>
        <w:rPr>
          <w:rFonts w:hint="eastAsia" w:ascii="微软雅黑" w:hAnsi="微软雅黑" w:eastAsia="微软雅黑" w:cs="微软雅黑"/>
          <w:i w:val="0"/>
          <w:caps w:val="0"/>
          <w:color w:val="333333"/>
          <w:spacing w:val="0"/>
          <w:sz w:val="14"/>
          <w:szCs w:val="14"/>
          <w:u w:val="none"/>
          <w:bdr w:val="none" w:color="auto" w:sz="0" w:space="0"/>
          <w:shd w:val="clear" w:fill="FFFFFF"/>
        </w:rPr>
        <w:instrText xml:space="preserve"> HYPERLINK "mailto:%E5%A4%87%E7%94%A8%E9%82%AE%E7%AE%B1xuyanfang@qut.edu.cn" </w:instrText>
      </w:r>
      <w:r>
        <w:rPr>
          <w:rFonts w:hint="eastAsia" w:ascii="微软雅黑" w:hAnsi="微软雅黑" w:eastAsia="微软雅黑" w:cs="微软雅黑"/>
          <w:i w:val="0"/>
          <w:caps w:val="0"/>
          <w:color w:val="333333"/>
          <w:spacing w:val="0"/>
          <w:sz w:val="14"/>
          <w:szCs w:val="14"/>
          <w:u w:val="none"/>
          <w:bdr w:val="none" w:color="auto" w:sz="0" w:space="0"/>
          <w:shd w:val="clear" w:fill="FFFFFF"/>
        </w:rPr>
        <w:fldChar w:fldCharType="separate"/>
      </w:r>
      <w:r>
        <w:rPr>
          <w:rStyle w:val="7"/>
          <w:rFonts w:hint="eastAsia" w:ascii="仿宋" w:hAnsi="仿宋" w:eastAsia="仿宋" w:cs="仿宋"/>
          <w:b/>
          <w:i w:val="0"/>
          <w:caps w:val="0"/>
          <w:color w:val="000000"/>
          <w:spacing w:val="0"/>
          <w:sz w:val="20"/>
          <w:szCs w:val="20"/>
          <w:u w:val="none"/>
          <w:bdr w:val="none" w:color="auto" w:sz="0" w:space="0"/>
          <w:shd w:val="clear" w:fill="FFFFFF"/>
        </w:rPr>
        <w:t>备用邮箱地址：xuyanfang@qut.edu.cn</w:t>
      </w:r>
      <w:r>
        <w:rPr>
          <w:rFonts w:hint="eastAsia" w:ascii="微软雅黑" w:hAnsi="微软雅黑" w:eastAsia="微软雅黑" w:cs="微软雅黑"/>
          <w:i w:val="0"/>
          <w:caps w:val="0"/>
          <w:color w:val="333333"/>
          <w:spacing w:val="0"/>
          <w:sz w:val="14"/>
          <w:szCs w:val="14"/>
          <w:u w:val="none"/>
          <w:bdr w:val="none" w:color="auto" w:sz="0" w:space="0"/>
          <w:shd w:val="clear" w:fill="FFFFFF"/>
        </w:rPr>
        <w:fldChar w:fldCharType="end"/>
      </w:r>
      <w:r>
        <w:rPr>
          <w:rStyle w:val="6"/>
          <w:rFonts w:hint="eastAsia" w:ascii="仿宋" w:hAnsi="仿宋" w:eastAsia="仿宋" w:cs="仿宋"/>
          <w:b/>
          <w:i w:val="0"/>
          <w:caps w:val="0"/>
          <w:color w:val="333333"/>
          <w:spacing w:val="0"/>
          <w:sz w:val="20"/>
          <w:szCs w:val="20"/>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50" w:lineRule="atLeast"/>
        <w:ind w:left="0" w:right="0" w:firstLine="340"/>
        <w:rPr>
          <w:rFonts w:hint="eastAsia" w:ascii="微软雅黑" w:hAnsi="微软雅黑" w:eastAsia="微软雅黑" w:cs="微软雅黑"/>
          <w:i w:val="0"/>
          <w:caps w:val="0"/>
          <w:color w:val="333333"/>
          <w:spacing w:val="0"/>
          <w:sz w:val="14"/>
          <w:szCs w:val="14"/>
        </w:rPr>
      </w:pPr>
      <w:r>
        <w:rPr>
          <w:rFonts w:hint="eastAsia" w:ascii="仿宋" w:hAnsi="仿宋" w:eastAsia="仿宋" w:cs="仿宋"/>
          <w:i w:val="0"/>
          <w:caps w:val="0"/>
          <w:color w:val="333333"/>
          <w:spacing w:val="0"/>
          <w:sz w:val="20"/>
          <w:szCs w:val="20"/>
          <w:bdr w:val="none" w:color="auto" w:sz="0" w:space="0"/>
          <w:shd w:val="clear" w:fill="FFFFFF"/>
        </w:rPr>
        <w:t>5、所有参加远程单独笔试考生要妥善保管参加远程笔试考试科目的原始纸质答卷，不得更改，以备录取后入学时核查。录取考生在入学报到时，需将远程单独笔试科目的原始纸质答卷按要求提交,以此作为核查原始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50" w:lineRule="atLeast"/>
        <w:ind w:left="0" w:right="0" w:firstLine="380"/>
        <w:rPr>
          <w:rFonts w:hint="eastAsia" w:ascii="微软雅黑" w:hAnsi="微软雅黑" w:eastAsia="微软雅黑" w:cs="微软雅黑"/>
          <w:i w:val="0"/>
          <w:caps w:val="0"/>
          <w:color w:val="333333"/>
          <w:spacing w:val="0"/>
          <w:sz w:val="14"/>
          <w:szCs w:val="14"/>
        </w:rPr>
      </w:pPr>
      <w:r>
        <w:rPr>
          <w:rStyle w:val="6"/>
          <w:rFonts w:hint="eastAsia" w:ascii="仿宋" w:hAnsi="仿宋" w:eastAsia="仿宋" w:cs="仿宋"/>
          <w:b/>
          <w:i w:val="0"/>
          <w:caps w:val="0"/>
          <w:color w:val="333333"/>
          <w:spacing w:val="0"/>
          <w:sz w:val="20"/>
          <w:szCs w:val="20"/>
          <w:bdr w:val="none" w:color="auto" w:sz="0" w:space="0"/>
          <w:shd w:val="clear" w:fill="FFFFFF"/>
        </w:rPr>
        <w:t>三、考生面试流程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50" w:lineRule="atLeast"/>
        <w:ind w:left="0" w:right="0" w:firstLine="380"/>
        <w:rPr>
          <w:rFonts w:hint="eastAsia" w:ascii="微软雅黑" w:hAnsi="微软雅黑" w:eastAsia="微软雅黑" w:cs="微软雅黑"/>
          <w:i w:val="0"/>
          <w:caps w:val="0"/>
          <w:color w:val="333333"/>
          <w:spacing w:val="0"/>
          <w:sz w:val="14"/>
          <w:szCs w:val="14"/>
        </w:rPr>
      </w:pPr>
      <w:r>
        <w:rPr>
          <w:rFonts w:hint="eastAsia" w:ascii="仿宋" w:hAnsi="仿宋" w:eastAsia="仿宋" w:cs="仿宋"/>
          <w:i w:val="0"/>
          <w:caps w:val="0"/>
          <w:color w:val="333333"/>
          <w:spacing w:val="0"/>
          <w:sz w:val="20"/>
          <w:szCs w:val="20"/>
          <w:bdr w:val="none" w:color="auto" w:sz="0" w:space="0"/>
          <w:shd w:val="clear" w:fill="FFFFFF"/>
        </w:rPr>
        <w:t>面试时间是4月7日下午13:30开始，请考生</w:t>
      </w:r>
      <w:r>
        <w:rPr>
          <w:rStyle w:val="6"/>
          <w:rFonts w:hint="eastAsia" w:ascii="仿宋" w:hAnsi="仿宋" w:eastAsia="仿宋" w:cs="仿宋"/>
          <w:b/>
          <w:i w:val="0"/>
          <w:caps w:val="0"/>
          <w:color w:val="333333"/>
          <w:spacing w:val="0"/>
          <w:sz w:val="20"/>
          <w:szCs w:val="20"/>
          <w:bdr w:val="none" w:color="auto" w:sz="0" w:space="0"/>
          <w:shd w:val="clear" w:fill="FFFFFF"/>
        </w:rPr>
        <w:t>13:00之前登入钉钉候考。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50" w:lineRule="atLeast"/>
        <w:ind w:left="0" w:right="0" w:firstLine="380"/>
        <w:rPr>
          <w:rFonts w:hint="eastAsia" w:ascii="微软雅黑" w:hAnsi="微软雅黑" w:eastAsia="微软雅黑" w:cs="微软雅黑"/>
          <w:i w:val="0"/>
          <w:caps w:val="0"/>
          <w:color w:val="333333"/>
          <w:spacing w:val="0"/>
          <w:sz w:val="14"/>
          <w:szCs w:val="14"/>
        </w:rPr>
      </w:pPr>
      <w:r>
        <w:rPr>
          <w:rFonts w:hint="eastAsia" w:ascii="仿宋" w:hAnsi="仿宋" w:eastAsia="仿宋" w:cs="仿宋"/>
          <w:i w:val="0"/>
          <w:caps w:val="0"/>
          <w:color w:val="333333"/>
          <w:spacing w:val="0"/>
          <w:sz w:val="20"/>
          <w:szCs w:val="20"/>
          <w:bdr w:val="none" w:color="auto" w:sz="0" w:space="0"/>
          <w:shd w:val="clear" w:fill="FFFFFF"/>
        </w:rPr>
        <w:t>考生面试流程如下：</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110"/>
        <w:gridCol w:w="40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0" w:hRule="atLeast"/>
        </w:trPr>
        <w:tc>
          <w:tcPr>
            <w:tcW w:w="1110" w:type="dxa"/>
            <w:tcBorders>
              <w:top w:val="single" w:color="000000" w:sz="4" w:space="0"/>
              <w:left w:val="single" w:color="000000" w:sz="4" w:space="0"/>
              <w:bottom w:val="single" w:color="000000" w:sz="4" w:space="0"/>
              <w:right w:val="single" w:color="000000" w:sz="4" w:space="0"/>
            </w:tcBorders>
            <w:shd w:val="clear" w:color="auto" w:fill="FFFFFF"/>
            <w:tcMar>
              <w:top w:w="0" w:type="dxa"/>
              <w:left w:w="60" w:type="dxa"/>
              <w:bottom w:w="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340" w:lineRule="atLeast"/>
              <w:ind w:left="0" w:right="0" w:firstLine="320"/>
              <w:jc w:val="left"/>
            </w:pPr>
            <w:r>
              <w:rPr>
                <w:rFonts w:hint="eastAsia" w:ascii="宋体" w:hAnsi="宋体" w:eastAsia="宋体" w:cs="宋体"/>
                <w:i w:val="0"/>
                <w:caps w:val="0"/>
                <w:color w:val="333333"/>
                <w:spacing w:val="0"/>
                <w:sz w:val="15"/>
                <w:szCs w:val="15"/>
                <w:bdr w:val="none" w:color="auto" w:sz="0" w:space="0"/>
              </w:rPr>
              <w:t>第</w:t>
            </w:r>
            <w:r>
              <w:rPr>
                <w:rFonts w:ascii="Calibri" w:hAnsi="Calibri" w:eastAsia="微软雅黑" w:cs="Calibri"/>
                <w:i w:val="0"/>
                <w:caps w:val="0"/>
                <w:color w:val="333333"/>
                <w:spacing w:val="0"/>
                <w:sz w:val="15"/>
                <w:szCs w:val="15"/>
                <w:bdr w:val="none" w:color="auto" w:sz="0" w:space="0"/>
              </w:rPr>
              <w:t>1</w:t>
            </w:r>
            <w:r>
              <w:rPr>
                <w:rFonts w:hint="eastAsia" w:ascii="宋体" w:hAnsi="宋体" w:eastAsia="宋体" w:cs="宋体"/>
                <w:i w:val="0"/>
                <w:caps w:val="0"/>
                <w:color w:val="333333"/>
                <w:spacing w:val="0"/>
                <w:sz w:val="15"/>
                <w:szCs w:val="15"/>
                <w:bdr w:val="none" w:color="auto" w:sz="0" w:space="0"/>
              </w:rPr>
              <w:t>步</w:t>
            </w:r>
          </w:p>
        </w:tc>
        <w:tc>
          <w:tcPr>
            <w:tcW w:w="4060" w:type="dxa"/>
            <w:tcBorders>
              <w:top w:val="single" w:color="000000" w:sz="4" w:space="0"/>
              <w:left w:val="nil"/>
              <w:bottom w:val="single" w:color="000000" w:sz="4" w:space="0"/>
              <w:right w:val="single" w:color="000000" w:sz="4" w:space="0"/>
            </w:tcBorders>
            <w:shd w:val="clear" w:color="auto" w:fill="FFFFFF"/>
            <w:tcMar>
              <w:top w:w="0" w:type="dxa"/>
              <w:left w:w="60" w:type="dxa"/>
              <w:bottom w:w="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340" w:lineRule="atLeast"/>
              <w:ind w:left="0" w:right="0" w:firstLine="320"/>
            </w:pPr>
            <w:r>
              <w:rPr>
                <w:rFonts w:hint="eastAsia" w:ascii="宋体" w:hAnsi="宋体" w:eastAsia="宋体" w:cs="宋体"/>
                <w:i w:val="0"/>
                <w:caps w:val="0"/>
                <w:color w:val="333333"/>
                <w:spacing w:val="0"/>
                <w:sz w:val="15"/>
                <w:szCs w:val="15"/>
                <w:bdr w:val="none" w:color="auto" w:sz="0" w:space="0"/>
              </w:rPr>
              <w:t>考生登录两个钉钉账号，调试好主辅机位设备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0" w:hRule="atLeast"/>
        </w:trPr>
        <w:tc>
          <w:tcPr>
            <w:tcW w:w="1110" w:type="dxa"/>
            <w:tcBorders>
              <w:top w:val="nil"/>
              <w:left w:val="single" w:color="000000" w:sz="4" w:space="0"/>
              <w:bottom w:val="single" w:color="000000" w:sz="4" w:space="0"/>
              <w:right w:val="single" w:color="000000" w:sz="4" w:space="0"/>
            </w:tcBorders>
            <w:shd w:val="clear" w:color="auto" w:fill="FFFFFF"/>
            <w:tcMar>
              <w:top w:w="0" w:type="dxa"/>
              <w:left w:w="60" w:type="dxa"/>
              <w:bottom w:w="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340" w:lineRule="atLeast"/>
              <w:ind w:left="0" w:right="0" w:firstLine="320"/>
              <w:jc w:val="left"/>
            </w:pPr>
            <w:r>
              <w:rPr>
                <w:rFonts w:hint="eastAsia" w:ascii="宋体" w:hAnsi="宋体" w:eastAsia="宋体" w:cs="宋体"/>
                <w:i w:val="0"/>
                <w:caps w:val="0"/>
                <w:color w:val="333333"/>
                <w:spacing w:val="0"/>
                <w:sz w:val="15"/>
                <w:szCs w:val="15"/>
                <w:bdr w:val="none" w:color="auto" w:sz="0" w:space="0"/>
              </w:rPr>
              <w:t>第</w:t>
            </w:r>
            <w:r>
              <w:rPr>
                <w:rFonts w:hint="default" w:ascii="Calibri" w:hAnsi="Calibri" w:eastAsia="微软雅黑" w:cs="Calibri"/>
                <w:i w:val="0"/>
                <w:caps w:val="0"/>
                <w:color w:val="333333"/>
                <w:spacing w:val="0"/>
                <w:sz w:val="15"/>
                <w:szCs w:val="15"/>
                <w:bdr w:val="none" w:color="auto" w:sz="0" w:space="0"/>
              </w:rPr>
              <w:t>2</w:t>
            </w:r>
            <w:r>
              <w:rPr>
                <w:rFonts w:hint="eastAsia" w:ascii="宋体" w:hAnsi="宋体" w:eastAsia="宋体" w:cs="宋体"/>
                <w:i w:val="0"/>
                <w:caps w:val="0"/>
                <w:color w:val="333333"/>
                <w:spacing w:val="0"/>
                <w:sz w:val="15"/>
                <w:szCs w:val="15"/>
                <w:bdr w:val="none" w:color="auto" w:sz="0" w:space="0"/>
              </w:rPr>
              <w:t>步</w:t>
            </w:r>
          </w:p>
        </w:tc>
        <w:tc>
          <w:tcPr>
            <w:tcW w:w="4060" w:type="dxa"/>
            <w:tcBorders>
              <w:top w:val="nil"/>
              <w:left w:val="nil"/>
              <w:bottom w:val="single" w:color="000000" w:sz="4" w:space="0"/>
              <w:right w:val="single" w:color="000000" w:sz="4" w:space="0"/>
            </w:tcBorders>
            <w:shd w:val="clear" w:color="auto" w:fill="FFFFFF"/>
            <w:tcMar>
              <w:top w:w="0" w:type="dxa"/>
              <w:left w:w="60" w:type="dxa"/>
              <w:bottom w:w="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340" w:lineRule="atLeast"/>
              <w:ind w:left="0" w:right="0" w:firstLine="320"/>
            </w:pPr>
            <w:r>
              <w:rPr>
                <w:rFonts w:hint="eastAsia" w:ascii="宋体" w:hAnsi="宋体" w:eastAsia="宋体" w:cs="宋体"/>
                <w:i w:val="0"/>
                <w:caps w:val="0"/>
                <w:color w:val="333333"/>
                <w:spacing w:val="0"/>
                <w:sz w:val="15"/>
                <w:szCs w:val="15"/>
                <w:bdr w:val="none" w:color="auto" w:sz="0" w:space="0"/>
              </w:rPr>
              <w:t>等待邀请加入会议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0" w:hRule="atLeast"/>
        </w:trPr>
        <w:tc>
          <w:tcPr>
            <w:tcW w:w="1110" w:type="dxa"/>
            <w:tcBorders>
              <w:top w:val="nil"/>
              <w:left w:val="single" w:color="000000" w:sz="4" w:space="0"/>
              <w:bottom w:val="single" w:color="000000" w:sz="4" w:space="0"/>
              <w:right w:val="single" w:color="000000" w:sz="4" w:space="0"/>
            </w:tcBorders>
            <w:shd w:val="clear" w:color="auto" w:fill="FFFFFF"/>
            <w:tcMar>
              <w:top w:w="0" w:type="dxa"/>
              <w:left w:w="60" w:type="dxa"/>
              <w:bottom w:w="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340" w:lineRule="atLeast"/>
              <w:ind w:left="0" w:right="0" w:firstLine="320"/>
              <w:jc w:val="left"/>
            </w:pPr>
            <w:r>
              <w:rPr>
                <w:rFonts w:hint="eastAsia" w:ascii="宋体" w:hAnsi="宋体" w:eastAsia="宋体" w:cs="宋体"/>
                <w:i w:val="0"/>
                <w:caps w:val="0"/>
                <w:color w:val="333333"/>
                <w:spacing w:val="0"/>
                <w:sz w:val="15"/>
                <w:szCs w:val="15"/>
                <w:bdr w:val="none" w:color="auto" w:sz="0" w:space="0"/>
              </w:rPr>
              <w:t>第</w:t>
            </w:r>
            <w:r>
              <w:rPr>
                <w:rFonts w:hint="default" w:ascii="Calibri" w:hAnsi="Calibri" w:eastAsia="微软雅黑" w:cs="Calibri"/>
                <w:i w:val="0"/>
                <w:caps w:val="0"/>
                <w:color w:val="333333"/>
                <w:spacing w:val="0"/>
                <w:sz w:val="15"/>
                <w:szCs w:val="15"/>
                <w:bdr w:val="none" w:color="auto" w:sz="0" w:space="0"/>
              </w:rPr>
              <w:t>3</w:t>
            </w:r>
            <w:r>
              <w:rPr>
                <w:rFonts w:hint="eastAsia" w:ascii="宋体" w:hAnsi="宋体" w:eastAsia="宋体" w:cs="宋体"/>
                <w:i w:val="0"/>
                <w:caps w:val="0"/>
                <w:color w:val="333333"/>
                <w:spacing w:val="0"/>
                <w:sz w:val="15"/>
                <w:szCs w:val="15"/>
                <w:bdr w:val="none" w:color="auto" w:sz="0" w:space="0"/>
              </w:rPr>
              <w:t>步</w:t>
            </w:r>
          </w:p>
        </w:tc>
        <w:tc>
          <w:tcPr>
            <w:tcW w:w="4060" w:type="dxa"/>
            <w:tcBorders>
              <w:top w:val="nil"/>
              <w:left w:val="nil"/>
              <w:bottom w:val="single" w:color="000000" w:sz="4" w:space="0"/>
              <w:right w:val="single" w:color="000000" w:sz="4" w:space="0"/>
            </w:tcBorders>
            <w:shd w:val="clear" w:color="auto" w:fill="FFFFFF"/>
            <w:tcMar>
              <w:top w:w="0" w:type="dxa"/>
              <w:left w:w="60" w:type="dxa"/>
              <w:bottom w:w="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340" w:lineRule="atLeast"/>
              <w:ind w:left="0" w:right="0" w:firstLine="320"/>
            </w:pPr>
            <w:r>
              <w:rPr>
                <w:rFonts w:hint="eastAsia" w:ascii="宋体" w:hAnsi="宋体" w:eastAsia="宋体" w:cs="宋体"/>
                <w:i w:val="0"/>
                <w:caps w:val="0"/>
                <w:color w:val="333333"/>
                <w:spacing w:val="0"/>
                <w:sz w:val="15"/>
                <w:szCs w:val="15"/>
                <w:bdr w:val="none" w:color="auto" w:sz="0" w:space="0"/>
              </w:rPr>
              <w:t>【辅机位】按照要求进行360度旋转拍摄整体环境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20" w:hRule="atLeast"/>
        </w:trPr>
        <w:tc>
          <w:tcPr>
            <w:tcW w:w="1110" w:type="dxa"/>
            <w:tcBorders>
              <w:top w:val="nil"/>
              <w:left w:val="single" w:color="000000" w:sz="4" w:space="0"/>
              <w:bottom w:val="single" w:color="000000" w:sz="4" w:space="0"/>
              <w:right w:val="single" w:color="000000" w:sz="4" w:space="0"/>
            </w:tcBorders>
            <w:shd w:val="clear" w:color="auto" w:fill="FFFFFF"/>
            <w:tcMar>
              <w:top w:w="0" w:type="dxa"/>
              <w:left w:w="60" w:type="dxa"/>
              <w:bottom w:w="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340" w:lineRule="atLeast"/>
              <w:ind w:left="0" w:right="0" w:firstLine="320"/>
              <w:jc w:val="left"/>
            </w:pPr>
            <w:r>
              <w:rPr>
                <w:rFonts w:hint="eastAsia" w:ascii="宋体" w:hAnsi="宋体" w:eastAsia="宋体" w:cs="宋体"/>
                <w:i w:val="0"/>
                <w:caps w:val="0"/>
                <w:color w:val="333333"/>
                <w:spacing w:val="0"/>
                <w:sz w:val="15"/>
                <w:szCs w:val="15"/>
                <w:bdr w:val="none" w:color="auto" w:sz="0" w:space="0"/>
              </w:rPr>
              <w:t>第</w:t>
            </w:r>
            <w:r>
              <w:rPr>
                <w:rFonts w:hint="default" w:ascii="Calibri" w:hAnsi="Calibri" w:eastAsia="微软雅黑" w:cs="Calibri"/>
                <w:i w:val="0"/>
                <w:caps w:val="0"/>
                <w:color w:val="333333"/>
                <w:spacing w:val="0"/>
                <w:sz w:val="15"/>
                <w:szCs w:val="15"/>
                <w:bdr w:val="none" w:color="auto" w:sz="0" w:space="0"/>
              </w:rPr>
              <w:t>4</w:t>
            </w:r>
            <w:r>
              <w:rPr>
                <w:rFonts w:hint="eastAsia" w:ascii="宋体" w:hAnsi="宋体" w:eastAsia="宋体" w:cs="宋体"/>
                <w:i w:val="0"/>
                <w:caps w:val="0"/>
                <w:color w:val="333333"/>
                <w:spacing w:val="0"/>
                <w:sz w:val="15"/>
                <w:szCs w:val="15"/>
                <w:bdr w:val="none" w:color="auto" w:sz="0" w:space="0"/>
              </w:rPr>
              <w:t>步</w:t>
            </w:r>
          </w:p>
        </w:tc>
        <w:tc>
          <w:tcPr>
            <w:tcW w:w="4060" w:type="dxa"/>
            <w:tcBorders>
              <w:top w:val="nil"/>
              <w:left w:val="nil"/>
              <w:bottom w:val="single" w:color="000000" w:sz="4" w:space="0"/>
              <w:right w:val="single" w:color="000000" w:sz="4" w:space="0"/>
            </w:tcBorders>
            <w:shd w:val="clear" w:color="auto" w:fill="FFFFFF"/>
            <w:tcMar>
              <w:top w:w="0" w:type="dxa"/>
              <w:left w:w="60" w:type="dxa"/>
              <w:bottom w:w="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340" w:lineRule="atLeast"/>
              <w:ind w:left="0" w:right="0" w:firstLine="320"/>
            </w:pPr>
            <w:r>
              <w:rPr>
                <w:rFonts w:hint="eastAsia" w:ascii="宋体" w:hAnsi="宋体" w:eastAsia="宋体" w:cs="宋体"/>
                <w:i w:val="0"/>
                <w:caps w:val="0"/>
                <w:color w:val="333333"/>
                <w:spacing w:val="0"/>
                <w:sz w:val="15"/>
                <w:szCs w:val="15"/>
                <w:bdr w:val="none" w:color="auto" w:sz="0" w:space="0"/>
              </w:rPr>
              <w:t>考生人证识别，将身份证与准考证分别放在面部两侧</w:t>
            </w:r>
            <w:r>
              <w:rPr>
                <w:rStyle w:val="6"/>
                <w:rFonts w:hint="eastAsia" w:ascii="宋体" w:hAnsi="宋体" w:eastAsia="宋体" w:cs="宋体"/>
                <w:b/>
                <w:i w:val="0"/>
                <w:caps w:val="0"/>
                <w:color w:val="333333"/>
                <w:spacing w:val="0"/>
                <w:sz w:val="15"/>
                <w:szCs w:val="15"/>
                <w:bdr w:val="none" w:color="auto" w:sz="0" w:space="0"/>
              </w:rPr>
              <w:t>（考生提前准备好身份证、准考证）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460" w:hRule="atLeast"/>
        </w:trPr>
        <w:tc>
          <w:tcPr>
            <w:tcW w:w="1110" w:type="dxa"/>
            <w:tcBorders>
              <w:top w:val="nil"/>
              <w:left w:val="single" w:color="000000" w:sz="4" w:space="0"/>
              <w:bottom w:val="single" w:color="000000" w:sz="4" w:space="0"/>
              <w:right w:val="single" w:color="000000" w:sz="4" w:space="0"/>
            </w:tcBorders>
            <w:shd w:val="clear" w:color="auto" w:fill="FFFFFF"/>
            <w:tcMar>
              <w:top w:w="0" w:type="dxa"/>
              <w:left w:w="60" w:type="dxa"/>
              <w:bottom w:w="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340" w:lineRule="atLeast"/>
              <w:ind w:left="0" w:right="0" w:firstLine="290"/>
              <w:jc w:val="left"/>
            </w:pPr>
            <w:r>
              <w:rPr>
                <w:rFonts w:hint="eastAsia" w:ascii="宋体" w:hAnsi="宋体" w:eastAsia="宋体" w:cs="宋体"/>
                <w:i w:val="0"/>
                <w:caps w:val="0"/>
                <w:color w:val="333333"/>
                <w:spacing w:val="0"/>
                <w:sz w:val="15"/>
                <w:szCs w:val="15"/>
                <w:bdr w:val="none" w:color="auto" w:sz="0" w:space="0"/>
              </w:rPr>
              <w:t>第</w:t>
            </w:r>
            <w:r>
              <w:rPr>
                <w:rFonts w:hint="default" w:ascii="Calibri" w:hAnsi="Calibri" w:eastAsia="微软雅黑" w:cs="Calibri"/>
                <w:i w:val="0"/>
                <w:caps w:val="0"/>
                <w:color w:val="333333"/>
                <w:spacing w:val="0"/>
                <w:sz w:val="15"/>
                <w:szCs w:val="15"/>
                <w:bdr w:val="none" w:color="auto" w:sz="0" w:space="0"/>
              </w:rPr>
              <w:t>5</w:t>
            </w:r>
            <w:r>
              <w:rPr>
                <w:rFonts w:hint="eastAsia" w:ascii="宋体" w:hAnsi="宋体" w:eastAsia="宋体" w:cs="宋体"/>
                <w:i w:val="0"/>
                <w:caps w:val="0"/>
                <w:color w:val="333333"/>
                <w:spacing w:val="0"/>
                <w:sz w:val="15"/>
                <w:szCs w:val="15"/>
                <w:bdr w:val="none" w:color="auto" w:sz="0" w:space="0"/>
              </w:rPr>
              <w:t>步</w:t>
            </w:r>
          </w:p>
        </w:tc>
        <w:tc>
          <w:tcPr>
            <w:tcW w:w="4060" w:type="dxa"/>
            <w:tcBorders>
              <w:top w:val="nil"/>
              <w:left w:val="nil"/>
              <w:bottom w:val="single" w:color="000000" w:sz="4" w:space="0"/>
              <w:right w:val="single" w:color="000000" w:sz="4" w:space="0"/>
            </w:tcBorders>
            <w:shd w:val="clear" w:color="auto" w:fill="FFFFFF"/>
            <w:tcMar>
              <w:top w:w="0" w:type="dxa"/>
              <w:left w:w="60" w:type="dxa"/>
              <w:bottom w:w="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340" w:lineRule="atLeast"/>
              <w:ind w:left="0" w:right="0" w:firstLine="290"/>
            </w:pPr>
            <w:r>
              <w:rPr>
                <w:rFonts w:hint="eastAsia" w:ascii="宋体" w:hAnsi="宋体" w:eastAsia="宋体" w:cs="宋体"/>
                <w:i w:val="0"/>
                <w:caps w:val="0"/>
                <w:color w:val="333333"/>
                <w:spacing w:val="0"/>
                <w:sz w:val="15"/>
                <w:szCs w:val="15"/>
                <w:bdr w:val="none" w:color="auto" w:sz="0" w:space="0"/>
              </w:rPr>
              <w:t>抽选题号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340" w:lineRule="atLeast"/>
              <w:ind w:left="0" w:right="0" w:firstLine="290"/>
            </w:pPr>
            <w:r>
              <w:rPr>
                <w:rFonts w:hint="default" w:ascii="Calibri" w:hAnsi="Calibri" w:eastAsia="微软雅黑" w:cs="Calibri"/>
                <w:i w:val="0"/>
                <w:caps w:val="0"/>
                <w:color w:val="333333"/>
                <w:spacing w:val="0"/>
                <w:sz w:val="15"/>
                <w:szCs w:val="15"/>
                <w:bdr w:val="none" w:color="auto" w:sz="0" w:space="0"/>
              </w:rPr>
              <w:t>1</w:t>
            </w:r>
            <w:r>
              <w:rPr>
                <w:rFonts w:hint="eastAsia" w:ascii="宋体" w:hAnsi="宋体" w:eastAsia="宋体" w:cs="宋体"/>
                <w:i w:val="0"/>
                <w:caps w:val="0"/>
                <w:color w:val="333333"/>
                <w:spacing w:val="0"/>
                <w:sz w:val="15"/>
                <w:szCs w:val="15"/>
                <w:bdr w:val="none" w:color="auto" w:sz="0" w:space="0"/>
              </w:rPr>
              <w:t>个题号对应</w:t>
            </w:r>
            <w:r>
              <w:rPr>
                <w:rFonts w:hint="default" w:ascii="Calibri" w:hAnsi="Calibri" w:eastAsia="微软雅黑" w:cs="Calibri"/>
                <w:i w:val="0"/>
                <w:caps w:val="0"/>
                <w:color w:val="333333"/>
                <w:spacing w:val="0"/>
                <w:sz w:val="15"/>
                <w:szCs w:val="15"/>
                <w:bdr w:val="none" w:color="auto" w:sz="0" w:space="0"/>
              </w:rPr>
              <w:t>1</w:t>
            </w:r>
            <w:r>
              <w:rPr>
                <w:rFonts w:hint="eastAsia" w:ascii="宋体" w:hAnsi="宋体" w:eastAsia="宋体" w:cs="宋体"/>
                <w:i w:val="0"/>
                <w:caps w:val="0"/>
                <w:color w:val="333333"/>
                <w:spacing w:val="0"/>
                <w:sz w:val="15"/>
                <w:szCs w:val="15"/>
                <w:bdr w:val="none" w:color="auto" w:sz="0" w:space="0"/>
              </w:rPr>
              <w:t>道英语题、</w:t>
            </w:r>
            <w:r>
              <w:rPr>
                <w:rFonts w:hint="default" w:ascii="Calibri" w:hAnsi="Calibri" w:eastAsia="微软雅黑" w:cs="Calibri"/>
                <w:i w:val="0"/>
                <w:caps w:val="0"/>
                <w:color w:val="333333"/>
                <w:spacing w:val="0"/>
                <w:sz w:val="15"/>
                <w:szCs w:val="15"/>
                <w:bdr w:val="none" w:color="auto" w:sz="0" w:space="0"/>
              </w:rPr>
              <w:t>2</w:t>
            </w:r>
            <w:r>
              <w:rPr>
                <w:rFonts w:hint="eastAsia" w:ascii="宋体" w:hAnsi="宋体" w:eastAsia="宋体" w:cs="宋体"/>
                <w:i w:val="0"/>
                <w:caps w:val="0"/>
                <w:color w:val="333333"/>
                <w:spacing w:val="0"/>
                <w:sz w:val="15"/>
                <w:szCs w:val="15"/>
                <w:bdr w:val="none" w:color="auto" w:sz="0" w:space="0"/>
              </w:rPr>
              <w:t>道专业题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70" w:hRule="atLeast"/>
        </w:trPr>
        <w:tc>
          <w:tcPr>
            <w:tcW w:w="1110" w:type="dxa"/>
            <w:tcBorders>
              <w:top w:val="nil"/>
              <w:left w:val="single" w:color="000000" w:sz="4" w:space="0"/>
              <w:bottom w:val="single" w:color="000000" w:sz="4" w:space="0"/>
              <w:right w:val="single" w:color="000000" w:sz="4" w:space="0"/>
            </w:tcBorders>
            <w:shd w:val="clear" w:color="auto" w:fill="FFFFFF"/>
            <w:tcMar>
              <w:top w:w="0" w:type="dxa"/>
              <w:left w:w="60" w:type="dxa"/>
              <w:bottom w:w="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340" w:lineRule="atLeast"/>
              <w:ind w:left="0" w:right="0" w:firstLine="320"/>
              <w:jc w:val="left"/>
            </w:pPr>
            <w:r>
              <w:rPr>
                <w:rFonts w:hint="eastAsia" w:ascii="宋体" w:hAnsi="宋体" w:eastAsia="宋体" w:cs="宋体"/>
                <w:i w:val="0"/>
                <w:caps w:val="0"/>
                <w:color w:val="333333"/>
                <w:spacing w:val="0"/>
                <w:sz w:val="15"/>
                <w:szCs w:val="15"/>
                <w:bdr w:val="none" w:color="auto" w:sz="0" w:space="0"/>
              </w:rPr>
              <w:t>第</w:t>
            </w:r>
            <w:r>
              <w:rPr>
                <w:rFonts w:hint="default" w:ascii="Calibri" w:hAnsi="Calibri" w:eastAsia="微软雅黑" w:cs="Calibri"/>
                <w:i w:val="0"/>
                <w:caps w:val="0"/>
                <w:color w:val="333333"/>
                <w:spacing w:val="0"/>
                <w:sz w:val="15"/>
                <w:szCs w:val="15"/>
                <w:bdr w:val="none" w:color="auto" w:sz="0" w:space="0"/>
              </w:rPr>
              <w:t>6</w:t>
            </w:r>
            <w:r>
              <w:rPr>
                <w:rFonts w:hint="eastAsia" w:ascii="宋体" w:hAnsi="宋体" w:eastAsia="宋体" w:cs="宋体"/>
                <w:i w:val="0"/>
                <w:caps w:val="0"/>
                <w:color w:val="333333"/>
                <w:spacing w:val="0"/>
                <w:sz w:val="15"/>
                <w:szCs w:val="15"/>
                <w:bdr w:val="none" w:color="auto" w:sz="0" w:space="0"/>
              </w:rPr>
              <w:t>步</w:t>
            </w:r>
          </w:p>
        </w:tc>
        <w:tc>
          <w:tcPr>
            <w:tcW w:w="4060" w:type="dxa"/>
            <w:tcBorders>
              <w:top w:val="nil"/>
              <w:left w:val="nil"/>
              <w:bottom w:val="single" w:color="000000" w:sz="4" w:space="0"/>
              <w:right w:val="single" w:color="000000" w:sz="4" w:space="0"/>
            </w:tcBorders>
            <w:shd w:val="clear" w:color="auto" w:fill="FFFFFF"/>
            <w:tcMar>
              <w:top w:w="0" w:type="dxa"/>
              <w:left w:w="60" w:type="dxa"/>
              <w:bottom w:w="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340" w:lineRule="atLeast"/>
              <w:ind w:left="0" w:right="0" w:firstLine="320"/>
            </w:pPr>
            <w:r>
              <w:rPr>
                <w:rFonts w:hint="eastAsia" w:ascii="宋体" w:hAnsi="宋体" w:eastAsia="宋体" w:cs="宋体"/>
                <w:i w:val="0"/>
                <w:caps w:val="0"/>
                <w:color w:val="333333"/>
                <w:spacing w:val="0"/>
                <w:sz w:val="15"/>
                <w:szCs w:val="15"/>
                <w:bdr w:val="none" w:color="auto" w:sz="0" w:space="0"/>
              </w:rPr>
              <w:t>英语听说测试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340" w:lineRule="atLeast"/>
              <w:ind w:left="0" w:right="0" w:firstLine="320"/>
            </w:pPr>
            <w:r>
              <w:rPr>
                <w:rFonts w:hint="eastAsia" w:ascii="宋体" w:hAnsi="宋体" w:eastAsia="宋体" w:cs="宋体"/>
                <w:i w:val="0"/>
                <w:caps w:val="0"/>
                <w:color w:val="333333"/>
                <w:spacing w:val="0"/>
                <w:sz w:val="15"/>
                <w:szCs w:val="15"/>
                <w:bdr w:val="none" w:color="auto" w:sz="0" w:space="0"/>
              </w:rPr>
              <w:t>考生英文2分钟个人简介陈述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340" w:lineRule="atLeast"/>
              <w:ind w:left="0" w:right="0" w:firstLine="320"/>
            </w:pPr>
            <w:r>
              <w:rPr>
                <w:rFonts w:hint="eastAsia" w:ascii="宋体" w:hAnsi="宋体" w:eastAsia="宋体" w:cs="宋体"/>
                <w:i w:val="0"/>
                <w:caps w:val="0"/>
                <w:color w:val="333333"/>
                <w:spacing w:val="0"/>
                <w:sz w:val="15"/>
                <w:szCs w:val="15"/>
                <w:bdr w:val="none" w:color="auto" w:sz="0" w:space="0"/>
              </w:rPr>
              <w:t>按题号对应的</w:t>
            </w:r>
            <w:r>
              <w:rPr>
                <w:rFonts w:hint="default" w:ascii="Calibri" w:hAnsi="Calibri" w:eastAsia="宋体" w:cs="Calibri"/>
                <w:i w:val="0"/>
                <w:caps w:val="0"/>
                <w:color w:val="333333"/>
                <w:spacing w:val="0"/>
                <w:sz w:val="15"/>
                <w:szCs w:val="15"/>
                <w:bdr w:val="none" w:color="auto" w:sz="0" w:space="0"/>
              </w:rPr>
              <w:t>1</w:t>
            </w:r>
            <w:r>
              <w:rPr>
                <w:rFonts w:hint="eastAsia" w:ascii="宋体" w:hAnsi="宋体" w:eastAsia="宋体" w:cs="宋体"/>
                <w:i w:val="0"/>
                <w:caps w:val="0"/>
                <w:color w:val="333333"/>
                <w:spacing w:val="0"/>
                <w:sz w:val="15"/>
                <w:szCs w:val="15"/>
                <w:bdr w:val="none" w:color="auto" w:sz="0" w:space="0"/>
              </w:rPr>
              <w:t>道考题回答问题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0" w:hRule="atLeast"/>
        </w:trPr>
        <w:tc>
          <w:tcPr>
            <w:tcW w:w="1110" w:type="dxa"/>
            <w:tcBorders>
              <w:top w:val="nil"/>
              <w:left w:val="single" w:color="000000" w:sz="4" w:space="0"/>
              <w:bottom w:val="single" w:color="000000" w:sz="4" w:space="0"/>
              <w:right w:val="single" w:color="000000" w:sz="4" w:space="0"/>
            </w:tcBorders>
            <w:shd w:val="clear" w:color="auto" w:fill="FFFFFF"/>
            <w:tcMar>
              <w:top w:w="0" w:type="dxa"/>
              <w:left w:w="60" w:type="dxa"/>
              <w:bottom w:w="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340" w:lineRule="atLeast"/>
              <w:ind w:left="0" w:right="0" w:firstLine="320"/>
              <w:jc w:val="left"/>
            </w:pPr>
            <w:r>
              <w:rPr>
                <w:rFonts w:hint="eastAsia" w:ascii="宋体" w:hAnsi="宋体" w:eastAsia="宋体" w:cs="宋体"/>
                <w:i w:val="0"/>
                <w:caps w:val="0"/>
                <w:color w:val="333333"/>
                <w:spacing w:val="0"/>
                <w:sz w:val="15"/>
                <w:szCs w:val="15"/>
                <w:bdr w:val="none" w:color="auto" w:sz="0" w:space="0"/>
              </w:rPr>
              <w:t>第</w:t>
            </w:r>
            <w:r>
              <w:rPr>
                <w:rFonts w:hint="default" w:ascii="Calibri" w:hAnsi="Calibri" w:eastAsia="微软雅黑" w:cs="Calibri"/>
                <w:i w:val="0"/>
                <w:caps w:val="0"/>
                <w:color w:val="333333"/>
                <w:spacing w:val="0"/>
                <w:sz w:val="15"/>
                <w:szCs w:val="15"/>
                <w:bdr w:val="none" w:color="auto" w:sz="0" w:space="0"/>
              </w:rPr>
              <w:t>7</w:t>
            </w:r>
            <w:r>
              <w:rPr>
                <w:rFonts w:hint="eastAsia" w:ascii="宋体" w:hAnsi="宋体" w:eastAsia="宋体" w:cs="宋体"/>
                <w:i w:val="0"/>
                <w:caps w:val="0"/>
                <w:color w:val="333333"/>
                <w:spacing w:val="0"/>
                <w:sz w:val="15"/>
                <w:szCs w:val="15"/>
                <w:bdr w:val="none" w:color="auto" w:sz="0" w:space="0"/>
              </w:rPr>
              <w:t>步</w:t>
            </w:r>
          </w:p>
        </w:tc>
        <w:tc>
          <w:tcPr>
            <w:tcW w:w="4060" w:type="dxa"/>
            <w:tcBorders>
              <w:top w:val="nil"/>
              <w:left w:val="nil"/>
              <w:bottom w:val="single" w:color="000000" w:sz="4" w:space="0"/>
              <w:right w:val="single" w:color="000000" w:sz="4" w:space="0"/>
            </w:tcBorders>
            <w:shd w:val="clear" w:color="auto" w:fill="FFFFFF"/>
            <w:tcMar>
              <w:top w:w="0" w:type="dxa"/>
              <w:left w:w="60" w:type="dxa"/>
              <w:bottom w:w="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340" w:lineRule="atLeast"/>
              <w:ind w:left="0" w:right="0" w:firstLine="320"/>
            </w:pPr>
            <w:r>
              <w:rPr>
                <w:rFonts w:hint="eastAsia" w:ascii="宋体" w:hAnsi="宋体" w:eastAsia="宋体" w:cs="宋体"/>
                <w:i w:val="0"/>
                <w:caps w:val="0"/>
                <w:color w:val="333333"/>
                <w:spacing w:val="0"/>
                <w:sz w:val="15"/>
                <w:szCs w:val="15"/>
                <w:bdr w:val="none" w:color="auto" w:sz="0" w:space="0"/>
              </w:rPr>
              <w:t>专业综合面试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340" w:lineRule="atLeast"/>
              <w:ind w:left="0" w:right="0" w:firstLine="320"/>
            </w:pPr>
            <w:r>
              <w:rPr>
                <w:rFonts w:hint="eastAsia" w:ascii="宋体" w:hAnsi="宋体" w:eastAsia="宋体" w:cs="宋体"/>
                <w:i w:val="0"/>
                <w:caps w:val="0"/>
                <w:color w:val="333333"/>
                <w:spacing w:val="0"/>
                <w:sz w:val="15"/>
                <w:szCs w:val="15"/>
                <w:bdr w:val="none" w:color="auto" w:sz="0" w:space="0"/>
              </w:rPr>
              <w:t>按题号对应的</w:t>
            </w:r>
            <w:r>
              <w:rPr>
                <w:rFonts w:hint="default" w:ascii="Calibri" w:hAnsi="Calibri" w:eastAsia="微软雅黑" w:cs="Calibri"/>
                <w:i w:val="0"/>
                <w:caps w:val="0"/>
                <w:color w:val="333333"/>
                <w:spacing w:val="0"/>
                <w:sz w:val="15"/>
                <w:szCs w:val="15"/>
                <w:bdr w:val="none" w:color="auto" w:sz="0" w:space="0"/>
              </w:rPr>
              <w:t>2</w:t>
            </w:r>
            <w:r>
              <w:rPr>
                <w:rFonts w:hint="eastAsia" w:ascii="宋体" w:hAnsi="宋体" w:eastAsia="宋体" w:cs="宋体"/>
                <w:i w:val="0"/>
                <w:caps w:val="0"/>
                <w:color w:val="333333"/>
                <w:spacing w:val="0"/>
                <w:sz w:val="15"/>
                <w:szCs w:val="15"/>
                <w:bdr w:val="none" w:color="auto" w:sz="0" w:space="0"/>
              </w:rPr>
              <w:t>道考题回答问题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0" w:hRule="atLeast"/>
        </w:trPr>
        <w:tc>
          <w:tcPr>
            <w:tcW w:w="1110" w:type="dxa"/>
            <w:tcBorders>
              <w:top w:val="nil"/>
              <w:left w:val="single" w:color="000000" w:sz="4" w:space="0"/>
              <w:bottom w:val="single" w:color="000000" w:sz="4" w:space="0"/>
              <w:right w:val="single" w:color="000000" w:sz="4" w:space="0"/>
            </w:tcBorders>
            <w:shd w:val="clear" w:color="auto" w:fill="FFFFFF"/>
            <w:tcMar>
              <w:top w:w="0" w:type="dxa"/>
              <w:left w:w="60" w:type="dxa"/>
              <w:bottom w:w="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340" w:lineRule="atLeast"/>
              <w:ind w:left="0" w:right="0" w:firstLine="320"/>
              <w:jc w:val="left"/>
            </w:pPr>
            <w:r>
              <w:rPr>
                <w:rFonts w:hint="eastAsia" w:ascii="宋体" w:hAnsi="宋体" w:eastAsia="宋体" w:cs="宋体"/>
                <w:i w:val="0"/>
                <w:caps w:val="0"/>
                <w:color w:val="333333"/>
                <w:spacing w:val="0"/>
                <w:sz w:val="15"/>
                <w:szCs w:val="15"/>
                <w:bdr w:val="none" w:color="auto" w:sz="0" w:space="0"/>
              </w:rPr>
              <w:t>第</w:t>
            </w:r>
            <w:r>
              <w:rPr>
                <w:rFonts w:hint="default" w:ascii="Calibri" w:hAnsi="Calibri" w:eastAsia="宋体" w:cs="Calibri"/>
                <w:i w:val="0"/>
                <w:caps w:val="0"/>
                <w:color w:val="333333"/>
                <w:spacing w:val="0"/>
                <w:sz w:val="15"/>
                <w:szCs w:val="15"/>
                <w:bdr w:val="none" w:color="auto" w:sz="0" w:space="0"/>
              </w:rPr>
              <w:t>8</w:t>
            </w:r>
            <w:r>
              <w:rPr>
                <w:rFonts w:hint="eastAsia" w:ascii="宋体" w:hAnsi="宋体" w:eastAsia="宋体" w:cs="宋体"/>
                <w:i w:val="0"/>
                <w:caps w:val="0"/>
                <w:color w:val="333333"/>
                <w:spacing w:val="0"/>
                <w:sz w:val="15"/>
                <w:szCs w:val="15"/>
                <w:bdr w:val="none" w:color="auto" w:sz="0" w:space="0"/>
              </w:rPr>
              <w:t>步</w:t>
            </w:r>
          </w:p>
        </w:tc>
        <w:tc>
          <w:tcPr>
            <w:tcW w:w="4060" w:type="dxa"/>
            <w:tcBorders>
              <w:top w:val="nil"/>
              <w:left w:val="nil"/>
              <w:bottom w:val="single" w:color="000000" w:sz="4" w:space="0"/>
              <w:right w:val="single" w:color="000000" w:sz="4" w:space="0"/>
            </w:tcBorders>
            <w:shd w:val="clear" w:color="auto" w:fill="FFFFFF"/>
            <w:tcMar>
              <w:top w:w="0" w:type="dxa"/>
              <w:left w:w="60" w:type="dxa"/>
              <w:bottom w:w="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340" w:lineRule="atLeast"/>
              <w:ind w:left="0" w:right="0" w:firstLine="320"/>
              <w:jc w:val="left"/>
            </w:pPr>
            <w:r>
              <w:rPr>
                <w:rFonts w:hint="eastAsia" w:ascii="宋体" w:hAnsi="宋体" w:eastAsia="宋体" w:cs="宋体"/>
                <w:i w:val="0"/>
                <w:caps w:val="0"/>
                <w:color w:val="333333"/>
                <w:spacing w:val="0"/>
                <w:sz w:val="15"/>
                <w:szCs w:val="15"/>
                <w:bdr w:val="none" w:color="auto" w:sz="0" w:space="0"/>
              </w:rPr>
              <w:t>思想政治素质和心理素质考核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340" w:lineRule="atLeast"/>
              <w:ind w:left="0" w:right="0" w:firstLine="320"/>
              <w:jc w:val="left"/>
            </w:pPr>
            <w:r>
              <w:rPr>
                <w:rFonts w:hint="eastAsia" w:ascii="宋体" w:hAnsi="宋体" w:eastAsia="宋体" w:cs="宋体"/>
                <w:i w:val="0"/>
                <w:caps w:val="0"/>
                <w:color w:val="333333"/>
                <w:spacing w:val="0"/>
                <w:sz w:val="15"/>
                <w:szCs w:val="15"/>
                <w:bdr w:val="none" w:color="auto" w:sz="0" w:space="0"/>
              </w:rPr>
              <w:t>按题号对应的1道考题回答问题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0" w:hRule="atLeast"/>
        </w:trPr>
        <w:tc>
          <w:tcPr>
            <w:tcW w:w="1110" w:type="dxa"/>
            <w:tcBorders>
              <w:top w:val="nil"/>
              <w:left w:val="single" w:color="000000" w:sz="4" w:space="0"/>
              <w:bottom w:val="single" w:color="000000" w:sz="4" w:space="0"/>
              <w:right w:val="single" w:color="000000" w:sz="4" w:space="0"/>
            </w:tcBorders>
            <w:shd w:val="clear" w:color="auto" w:fill="FFFFFF"/>
            <w:tcMar>
              <w:top w:w="0" w:type="dxa"/>
              <w:left w:w="60" w:type="dxa"/>
              <w:bottom w:w="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340" w:lineRule="atLeast"/>
              <w:ind w:left="0" w:right="0" w:firstLine="320"/>
              <w:jc w:val="left"/>
            </w:pPr>
            <w:r>
              <w:rPr>
                <w:rFonts w:hint="eastAsia" w:ascii="宋体" w:hAnsi="宋体" w:eastAsia="宋体" w:cs="宋体"/>
                <w:i w:val="0"/>
                <w:caps w:val="0"/>
                <w:color w:val="333333"/>
                <w:spacing w:val="0"/>
                <w:sz w:val="15"/>
                <w:szCs w:val="15"/>
                <w:bdr w:val="none" w:color="auto" w:sz="0" w:space="0"/>
              </w:rPr>
              <w:t>第</w:t>
            </w:r>
            <w:r>
              <w:rPr>
                <w:rFonts w:hint="default" w:ascii="Calibri" w:hAnsi="Calibri" w:eastAsia="宋体" w:cs="Calibri"/>
                <w:i w:val="0"/>
                <w:caps w:val="0"/>
                <w:color w:val="333333"/>
                <w:spacing w:val="0"/>
                <w:sz w:val="15"/>
                <w:szCs w:val="15"/>
                <w:bdr w:val="none" w:color="auto" w:sz="0" w:space="0"/>
              </w:rPr>
              <w:t>9</w:t>
            </w:r>
            <w:r>
              <w:rPr>
                <w:rFonts w:hint="eastAsia" w:ascii="宋体" w:hAnsi="宋体" w:eastAsia="宋体" w:cs="宋体"/>
                <w:i w:val="0"/>
                <w:caps w:val="0"/>
                <w:color w:val="333333"/>
                <w:spacing w:val="0"/>
                <w:sz w:val="15"/>
                <w:szCs w:val="15"/>
                <w:bdr w:val="none" w:color="auto" w:sz="0" w:space="0"/>
              </w:rPr>
              <w:t>步</w:t>
            </w:r>
          </w:p>
        </w:tc>
        <w:tc>
          <w:tcPr>
            <w:tcW w:w="4060" w:type="dxa"/>
            <w:tcBorders>
              <w:top w:val="nil"/>
              <w:left w:val="nil"/>
              <w:bottom w:val="single" w:color="000000" w:sz="4" w:space="0"/>
              <w:right w:val="single" w:color="000000" w:sz="4" w:space="0"/>
            </w:tcBorders>
            <w:shd w:val="clear" w:color="auto" w:fill="FFFFFF"/>
            <w:tcMar>
              <w:top w:w="0" w:type="dxa"/>
              <w:left w:w="60" w:type="dxa"/>
              <w:bottom w:w="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340" w:lineRule="atLeast"/>
              <w:ind w:left="0" w:right="0" w:firstLine="320"/>
            </w:pPr>
            <w:r>
              <w:rPr>
                <w:rFonts w:hint="eastAsia" w:ascii="宋体" w:hAnsi="宋体" w:eastAsia="宋体" w:cs="宋体"/>
                <w:i w:val="0"/>
                <w:caps w:val="0"/>
                <w:color w:val="333333"/>
                <w:spacing w:val="0"/>
                <w:sz w:val="15"/>
                <w:szCs w:val="15"/>
                <w:bdr w:val="none" w:color="auto" w:sz="0" w:space="0"/>
              </w:rPr>
              <w:t>面试结束，秘书将考生移出会议</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50" w:lineRule="atLeast"/>
        <w:ind w:left="0" w:right="0" w:firstLine="380"/>
        <w:jc w:val="left"/>
        <w:rPr>
          <w:rFonts w:hint="eastAsia" w:ascii="微软雅黑" w:hAnsi="微软雅黑" w:eastAsia="微软雅黑" w:cs="微软雅黑"/>
          <w:i w:val="0"/>
          <w:caps w:val="0"/>
          <w:color w:val="333333"/>
          <w:spacing w:val="0"/>
          <w:sz w:val="14"/>
          <w:szCs w:val="14"/>
        </w:rPr>
      </w:pPr>
      <w:r>
        <w:rPr>
          <w:rStyle w:val="6"/>
          <w:rFonts w:hint="eastAsia" w:ascii="仿宋" w:hAnsi="仿宋" w:eastAsia="仿宋" w:cs="仿宋"/>
          <w:b/>
          <w:i w:val="0"/>
          <w:caps w:val="0"/>
          <w:color w:val="333333"/>
          <w:spacing w:val="0"/>
          <w:sz w:val="20"/>
          <w:szCs w:val="20"/>
          <w:bdr w:val="none" w:color="auto" w:sz="0" w:space="0"/>
          <w:shd w:val="clear" w:fill="FFFFFF"/>
        </w:rPr>
        <w:t>四、线上复试注意事项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40" w:lineRule="atLeast"/>
        <w:ind w:left="0" w:right="0" w:firstLine="320"/>
        <w:jc w:val="left"/>
        <w:rPr>
          <w:rFonts w:hint="eastAsia" w:ascii="微软雅黑" w:hAnsi="微软雅黑" w:eastAsia="微软雅黑" w:cs="微软雅黑"/>
          <w:i w:val="0"/>
          <w:caps w:val="0"/>
          <w:color w:val="333333"/>
          <w:spacing w:val="0"/>
          <w:sz w:val="14"/>
          <w:szCs w:val="14"/>
        </w:rPr>
      </w:pPr>
      <w:r>
        <w:rPr>
          <w:rFonts w:hint="eastAsia" w:ascii="仿宋" w:hAnsi="仿宋" w:eastAsia="仿宋" w:cs="仿宋"/>
          <w:i w:val="0"/>
          <w:caps w:val="0"/>
          <w:color w:val="333333"/>
          <w:spacing w:val="0"/>
          <w:sz w:val="20"/>
          <w:szCs w:val="20"/>
          <w:bdr w:val="none" w:color="auto" w:sz="0" w:space="0"/>
          <w:shd w:val="clear" w:fill="FFFFFF"/>
        </w:rPr>
        <w:t>1、考试过程中不得查阅任何文字及电子资料，不得转换考试界面，视频监控设备不得无故中断。如确因网络信号不畅、设备死机等技术问题致面试未完成，考生应立即电话</w:t>
      </w:r>
      <w:r>
        <w:rPr>
          <w:rStyle w:val="6"/>
          <w:rFonts w:hint="eastAsia" w:ascii="仿宋" w:hAnsi="仿宋" w:eastAsia="仿宋" w:cs="仿宋"/>
          <w:b/>
          <w:i w:val="0"/>
          <w:caps w:val="0"/>
          <w:color w:val="FF0000"/>
          <w:spacing w:val="0"/>
          <w:sz w:val="20"/>
          <w:szCs w:val="20"/>
          <w:bdr w:val="none" w:color="auto" w:sz="0" w:space="0"/>
          <w:shd w:val="clear" w:fill="FFFFFF"/>
        </w:rPr>
        <w:t>0532-85071538，0532-85071227</w:t>
      </w:r>
      <w:r>
        <w:rPr>
          <w:rFonts w:hint="eastAsia" w:ascii="仿宋" w:hAnsi="仿宋" w:eastAsia="仿宋" w:cs="仿宋"/>
          <w:i w:val="0"/>
          <w:caps w:val="0"/>
          <w:color w:val="333333"/>
          <w:spacing w:val="0"/>
          <w:sz w:val="20"/>
          <w:szCs w:val="20"/>
          <w:bdr w:val="none" w:color="auto" w:sz="0" w:space="0"/>
          <w:shd w:val="clear" w:fill="FFFFFF"/>
        </w:rPr>
        <w:t>联系学院或钉钉系统联系徐老师，若</w:t>
      </w:r>
      <w:r>
        <w:rPr>
          <w:rStyle w:val="6"/>
          <w:rFonts w:hint="eastAsia" w:ascii="仿宋" w:hAnsi="仿宋" w:eastAsia="仿宋" w:cs="仿宋"/>
          <w:b/>
          <w:i w:val="0"/>
          <w:caps w:val="0"/>
          <w:color w:val="FF0000"/>
          <w:spacing w:val="0"/>
          <w:sz w:val="20"/>
          <w:szCs w:val="20"/>
          <w:bdr w:val="none" w:color="auto" w:sz="0" w:space="0"/>
          <w:shd w:val="clear" w:fill="FFFFFF"/>
        </w:rPr>
        <w:t>3分钟</w:t>
      </w:r>
      <w:r>
        <w:rPr>
          <w:rFonts w:hint="eastAsia" w:ascii="仿宋" w:hAnsi="仿宋" w:eastAsia="仿宋" w:cs="仿宋"/>
          <w:i w:val="0"/>
          <w:caps w:val="0"/>
          <w:color w:val="333333"/>
          <w:spacing w:val="0"/>
          <w:sz w:val="20"/>
          <w:szCs w:val="20"/>
          <w:bdr w:val="none" w:color="auto" w:sz="0" w:space="0"/>
          <w:shd w:val="clear" w:fill="FFFFFF"/>
        </w:rPr>
        <w:t>内未联系，则视为放弃复试。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40" w:lineRule="atLeast"/>
        <w:ind w:left="0" w:right="0" w:firstLine="320"/>
        <w:jc w:val="left"/>
        <w:rPr>
          <w:rFonts w:hint="eastAsia" w:ascii="微软雅黑" w:hAnsi="微软雅黑" w:eastAsia="微软雅黑" w:cs="微软雅黑"/>
          <w:i w:val="0"/>
          <w:caps w:val="0"/>
          <w:color w:val="333333"/>
          <w:spacing w:val="0"/>
          <w:sz w:val="14"/>
          <w:szCs w:val="14"/>
        </w:rPr>
      </w:pPr>
      <w:r>
        <w:rPr>
          <w:rFonts w:hint="eastAsia" w:ascii="仿宋" w:hAnsi="仿宋" w:eastAsia="仿宋" w:cs="仿宋"/>
          <w:i w:val="0"/>
          <w:caps w:val="0"/>
          <w:color w:val="333333"/>
          <w:spacing w:val="0"/>
          <w:sz w:val="20"/>
          <w:szCs w:val="20"/>
          <w:bdr w:val="none" w:color="auto" w:sz="0" w:space="0"/>
          <w:shd w:val="clear" w:fill="FFFFFF"/>
        </w:rPr>
        <w:t>2.考生需按照研究生处网站公布的《青岛理工大学2023年研究生招生网络远程复试考场规则》（详见附件4）进行远程笔试及面试。在网络远程笔试考试结束5分钟内按规定要求提交答卷，未按时提交者视为自动放弃该门课考试，并按零分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40" w:lineRule="atLeast"/>
        <w:ind w:left="0" w:right="0" w:firstLine="320"/>
        <w:jc w:val="left"/>
        <w:rPr>
          <w:rFonts w:hint="eastAsia" w:ascii="微软雅黑" w:hAnsi="微软雅黑" w:eastAsia="微软雅黑" w:cs="微软雅黑"/>
          <w:i w:val="0"/>
          <w:caps w:val="0"/>
          <w:color w:val="333333"/>
          <w:spacing w:val="0"/>
          <w:sz w:val="14"/>
          <w:szCs w:val="14"/>
        </w:rPr>
      </w:pPr>
      <w:r>
        <w:rPr>
          <w:rFonts w:hint="eastAsia" w:ascii="仿宋" w:hAnsi="仿宋" w:eastAsia="仿宋" w:cs="仿宋"/>
          <w:i w:val="0"/>
          <w:caps w:val="0"/>
          <w:color w:val="333333"/>
          <w:spacing w:val="0"/>
          <w:sz w:val="20"/>
          <w:szCs w:val="20"/>
          <w:bdr w:val="none" w:color="auto" w:sz="0" w:space="0"/>
          <w:shd w:val="clear" w:fill="FFFFFF"/>
        </w:rPr>
        <w:t>3.远程笔试（面试）过程中，如确因网络原因或复试小组认定考生复试存在问题，考生可申请一次“再次笔试（面试）”，经院工作小组研究同意，报校招生领导小组审批，通过后方可组织考生再次笔试（面试），且统一安排在本批次考生正常复试结束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50" w:lineRule="atLeast"/>
        <w:ind w:left="0" w:right="0" w:firstLine="380"/>
        <w:jc w:val="left"/>
        <w:rPr>
          <w:rFonts w:hint="eastAsia" w:ascii="微软雅黑" w:hAnsi="微软雅黑" w:eastAsia="微软雅黑" w:cs="微软雅黑"/>
          <w:i w:val="0"/>
          <w:caps w:val="0"/>
          <w:color w:val="333333"/>
          <w:spacing w:val="0"/>
          <w:sz w:val="14"/>
          <w:szCs w:val="14"/>
        </w:rPr>
      </w:pPr>
      <w:r>
        <w:rPr>
          <w:rFonts w:hint="eastAsia" w:ascii="仿宋" w:hAnsi="仿宋" w:eastAsia="仿宋" w:cs="仿宋"/>
          <w:i w:val="0"/>
          <w:caps w:val="0"/>
          <w:color w:val="333333"/>
          <w:spacing w:val="0"/>
          <w:sz w:val="20"/>
          <w:szCs w:val="20"/>
          <w:bdr w:val="none" w:color="auto" w:sz="0" w:space="0"/>
          <w:shd w:val="clear" w:fill="FFFFFF"/>
        </w:rPr>
        <w:t>复试具体要求详见学院官网《建筑与城乡规划学院2023年硕士研究生复试录取工作实施细则》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50" w:lineRule="atLeast"/>
        <w:ind w:left="0" w:right="0" w:firstLine="380"/>
        <w:jc w:val="left"/>
        <w:rPr>
          <w:rFonts w:hint="eastAsia" w:ascii="微软雅黑" w:hAnsi="微软雅黑" w:eastAsia="微软雅黑" w:cs="微软雅黑"/>
          <w:i w:val="0"/>
          <w:caps w:val="0"/>
          <w:color w:val="333333"/>
          <w:spacing w:val="0"/>
          <w:sz w:val="14"/>
          <w:szCs w:val="14"/>
        </w:rPr>
      </w:pPr>
      <w:r>
        <w:rPr>
          <w:rFonts w:hint="eastAsia" w:ascii="仿宋" w:hAnsi="仿宋" w:eastAsia="仿宋" w:cs="仿宋"/>
          <w:i w:val="0"/>
          <w:caps w:val="0"/>
          <w:color w:val="333333"/>
          <w:spacing w:val="0"/>
          <w:sz w:val="20"/>
          <w:szCs w:val="20"/>
          <w:bdr w:val="none" w:color="auto" w:sz="0" w:space="0"/>
          <w:shd w:val="clear" w:fill="FFFFFF"/>
        </w:rPr>
        <w:t>学院联系电话：徐老师 0532-85071538</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50" w:lineRule="atLeast"/>
        <w:ind w:left="0" w:right="0" w:firstLine="3500"/>
        <w:jc w:val="right"/>
        <w:rPr>
          <w:rFonts w:hint="eastAsia" w:ascii="微软雅黑" w:hAnsi="微软雅黑" w:eastAsia="微软雅黑" w:cs="微软雅黑"/>
          <w:i w:val="0"/>
          <w:caps w:val="0"/>
          <w:color w:val="333333"/>
          <w:spacing w:val="0"/>
          <w:sz w:val="14"/>
          <w:szCs w:val="14"/>
        </w:rPr>
      </w:pPr>
      <w:r>
        <w:rPr>
          <w:rFonts w:hint="eastAsia" w:ascii="仿宋" w:hAnsi="仿宋" w:eastAsia="仿宋" w:cs="仿宋"/>
          <w:i w:val="0"/>
          <w:caps w:val="0"/>
          <w:color w:val="333333"/>
          <w:spacing w:val="0"/>
          <w:sz w:val="20"/>
          <w:szCs w:val="20"/>
          <w:bdr w:val="none" w:color="auto" w:sz="0" w:space="0"/>
          <w:shd w:val="clear" w:fill="FFFFFF"/>
        </w:rPr>
        <w:t>建筑与城乡规划学院</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467F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2023-05-24T02:59:08Z</dcterms:created>
  <dc:creator>86188</dc:creator>
  <cp:lastModifiedBy>随风而动</cp:lastModifiedBy>
  <dcterms:modified xsi:type="dcterms:W3CDTF">2023-05-24T02:59:09Z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