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青岛科技大学海洋科学与生物工程学院2023年接收研究生调剂公告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时间：2023-03-14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7469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一、调剂政策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1、符合学校2023招生简章中规定的轻工技术与工程、生物与医药、海洋化学专业的报考条件。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2、初试成绩达到国家规定的一区A类考生国家初试合格线。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lang w:val="en-US"/>
        </w:rPr>
        <w:t>3、</w:t>
      </w:r>
      <w:r>
        <w:rPr>
          <w:rStyle w:val="6"/>
          <w:rFonts w:hint="eastAsia" w:ascii="宋体" w:hAnsi="宋体" w:eastAsia="宋体" w:cs="宋体"/>
          <w:i w:val="0"/>
          <w:caps w:val="0"/>
          <w:color w:val="FF0000"/>
          <w:spacing w:val="0"/>
          <w:sz w:val="14"/>
          <w:szCs w:val="14"/>
          <w:bdr w:val="none" w:color="auto" w:sz="0" w:space="0"/>
        </w:rPr>
        <w:t>调入专业与第一志愿报考专业相同或相近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4、考生初试科目须与调入专业初试科目相同或相近。其中统考科目原则上应相同。调剂时数学一、二和英语一、二可由高向低调剂，不可由低向高调剂。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5、未考统考科目的考生不能调入设统考科目的专业，</w:t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没有参加数学一或数学二考试的考生不能参加轻工技术与工程、生物与医药专业的调剂，工学（08）和理学（07）大类之间不能相互调剂。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6、所有拟调剂到我院的考生必须保证学籍、学历的真实准确，若出现学籍学历问题导致不能录取将由考生本人承担全部责任。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7、报考学术型和报考专业学位研究生之间的相互调剂。合格学术型考生可以调剂到专业学位，专业学位如果调入到学术型专业，统考科目必须完全相同。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二、调剂专业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 082200   轻工技术与工程    学术学位    全日制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48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086000   生物与医药      专业学位     全日制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48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070702   海洋化学       学术学位    全日制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1、在教育部研究生调剂系统开通之前，有意调剂的考生填写《2023年青科大海洋学院预调剂信息登记》问卷表（https://www.wjx.cn/vm/rs19uzO.aspx#），并进入海洋学院研究生调剂咨询QQ群：748550492。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2、教育部研究生调剂系统开通后，所有符合调剂条件的考生必须登陆“中国研究生招生信息网调剂服务系统”，并按照相关提示填写调剂志愿，申请调剂到我院相关专业。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3、审核报名情况后将通过调剂系统发送复试通知，通知复试的考生务必于网上回复确认信息。具体复试办法将在我校研究生招生信息网和学院网站公布。请考生随时关注网站通知。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四、特别提醒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1、调剂考生必须通过中国研究生招生信息网的“全国硕士生招生调剂服务系统”进行，我院将通过“系统”完成调剂、复试、拟录取的相关程序。未通过调剂系统的申请一律无效。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2、学院对调剂如有通知，将会及时在学院网站通知，请考生关注。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3、调剂考生在收到复试通知后规定时间内回复，逾期不回复的视为放弃。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4、接收调剂的考生应在学校安排的时间参加复试，不参加复试的视为放弃。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5、调剂志愿的考生通过复试且拟录取专业与调剂专业相同的，学校将在研招网进行待录取操作，并按要求进行确认，过期视为自动放弃。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6、调剂志愿考生通过复试但拟录取专业与调剂专业不同的，考生须在规定的时间内重新填报调剂志愿，并按要求进行确认，过期视为自动放弃。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学院招生咨询电话： 0532-84022929，联系人：孟老师，周老师。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(周一至周五8:30-11:30,13:30-17:30)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92" w:beforeAutospacing="0" w:after="50" w:afterAutospacing="0" w:line="315" w:lineRule="atLeast"/>
        <w:ind w:left="0" w:right="0"/>
        <w:jc w:val="righ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                                  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3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2023-05-24T02:20:07Z</dcterms:created>
  <dc:creator>86188</dc:creator>
  <cp:lastModifiedBy>随风而动</cp:lastModifiedBy>
  <dcterms:modified xsi:type="dcterms:W3CDTF">2023-05-24T02:20:08Z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