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2023年教育学院第二次调剂考生复试公告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时间：2023-04-19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928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5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依据青招委办[2023]文件《青海省2023年全国硕士研究招生考试复试组织工作方案》等文件要求，结合我院2023年招生实际情况，发布本复试公告。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一、复试方式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2023年复试工作采用线下方式举行，考生需在规定的复试时间内到现场进行面试。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1、考生携带复试方案规定的相关纸质版材料，面试前提交。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2、调剂非全日制的考生，需要准备好就业相关证明，电子版需要提前一天上传到QQ群苏老师邮箱（417191140@qq.com）；纸质版在面试前提交。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4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3、为了方便联系各位考生，请各位要参加复试的考生务必抓紧时间加“青海师大教育学院研究生复试群”，群号为“724253132”。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64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二、复试分组及复试时间、地点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2"/>
        <w:gridCol w:w="3512"/>
        <w:gridCol w:w="38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类别</w:t>
            </w:r>
          </w:p>
        </w:tc>
        <w:tc>
          <w:tcPr>
            <w:tcW w:w="35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专业课笔试时间、地点</w:t>
            </w:r>
          </w:p>
        </w:tc>
        <w:tc>
          <w:tcPr>
            <w:tcW w:w="38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8"/>
                <w:szCs w:val="28"/>
                <w:bdr w:val="none" w:color="auto" w:sz="0" w:space="0"/>
              </w:rPr>
              <w:t>综合素质面试时间、地点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教育学</w:t>
            </w:r>
          </w:p>
        </w:tc>
        <w:tc>
          <w:tcPr>
            <w:tcW w:w="35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地点：城北校区东四楼317</w:t>
            </w:r>
          </w:p>
        </w:tc>
        <w:tc>
          <w:tcPr>
            <w:tcW w:w="3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心理学</w:t>
            </w:r>
          </w:p>
        </w:tc>
        <w:tc>
          <w:tcPr>
            <w:tcW w:w="35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地点：城北校区东四楼317</w:t>
            </w:r>
          </w:p>
        </w:tc>
        <w:tc>
          <w:tcPr>
            <w:tcW w:w="3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应用心理</w:t>
            </w:r>
          </w:p>
        </w:tc>
        <w:tc>
          <w:tcPr>
            <w:tcW w:w="35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3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小学教育</w:t>
            </w:r>
          </w:p>
        </w:tc>
        <w:tc>
          <w:tcPr>
            <w:tcW w:w="35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3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</w:rPr>
              <w:t>学前教育</w:t>
            </w:r>
          </w:p>
        </w:tc>
        <w:tc>
          <w:tcPr>
            <w:tcW w:w="35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4月22日上午8：30—12:30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地点：城北校区东四楼315</w:t>
            </w:r>
          </w:p>
        </w:tc>
        <w:tc>
          <w:tcPr>
            <w:tcW w:w="38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4月22日下午14:30—16:30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地点：城北校区东三楼118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12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（如有变化，以当天安排为准）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1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                                 </w:t>
      </w: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青海师范大学教育学院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60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2023年4月19日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06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716</Characters>
  <Lines>0</Lines>
  <Paragraphs>0</Paragraphs>
  <TotalTime>0</TotalTime>
  <ScaleCrop>false</ScaleCrop>
  <LinksUpToDate>false</LinksUpToDate>
  <CharactersWithSpaces>751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2023-05-18T05:39:38Z</dcterms:created>
  <dc:creator>DELL</dc:creator>
  <cp:lastModifiedBy>曾经的那个老吴</cp:lastModifiedBy>
  <dcterms:modified xsi:type="dcterms:W3CDTF">2023-05-18T05:39:40Z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68590A8A7AF54DE9A851E2EEF3F8A901_12</vt:lpwstr>
  </property>
</Properties>
</file>