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343434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43434"/>
          <w:spacing w:val="0"/>
          <w:sz w:val="24"/>
          <w:szCs w:val="24"/>
          <w:bdr w:val="none" w:color="auto" w:sz="0" w:space="0"/>
          <w:shd w:val="clear" w:fill="FFFFFF"/>
        </w:rPr>
        <w:t>青海民族大学外国语学院2023年硕士研究生招生调剂复试公告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84" w:beforeAutospacing="0" w:after="0" w:afterAutospacing="0"/>
        <w:ind w:left="0" w:right="264"/>
        <w:jc w:val="center"/>
        <w:rPr>
          <w:rFonts w:hint="eastAsia" w:ascii="微软雅黑" w:hAnsi="微软雅黑" w:eastAsia="微软雅黑" w:cs="微软雅黑"/>
          <w:color w:val="A3A0A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3A0A0"/>
          <w:spacing w:val="0"/>
          <w:sz w:val="18"/>
          <w:szCs w:val="18"/>
          <w:bdr w:val="none" w:color="auto" w:sz="0" w:space="0"/>
          <w:shd w:val="clear" w:fill="FFFFFF"/>
        </w:rPr>
        <w:t>作者：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84" w:beforeAutospacing="0" w:after="0" w:afterAutospacing="0"/>
        <w:ind w:left="0" w:right="264"/>
        <w:jc w:val="center"/>
        <w:rPr>
          <w:rFonts w:hint="eastAsia" w:ascii="微软雅黑" w:hAnsi="微软雅黑" w:eastAsia="微软雅黑" w:cs="微软雅黑"/>
          <w:color w:val="A3A0A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3A0A0"/>
          <w:spacing w:val="0"/>
          <w:sz w:val="18"/>
          <w:szCs w:val="18"/>
          <w:bdr w:val="none" w:color="auto" w:sz="0" w:space="0"/>
          <w:shd w:val="clear" w:fill="FFFFFF"/>
        </w:rPr>
        <w:t>发布时间：2023-04-08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84" w:beforeAutospacing="0" w:after="0" w:afterAutospacing="0"/>
        <w:ind w:left="0" w:right="264"/>
        <w:jc w:val="center"/>
        <w:rPr>
          <w:rFonts w:hint="eastAsia" w:ascii="微软雅黑" w:hAnsi="微软雅黑" w:eastAsia="微软雅黑" w:cs="微软雅黑"/>
          <w:color w:val="A3A0A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3A0A0"/>
          <w:spacing w:val="0"/>
          <w:sz w:val="18"/>
          <w:szCs w:val="18"/>
          <w:bdr w:val="none" w:color="auto" w:sz="0" w:space="0"/>
          <w:shd w:val="clear" w:fill="FFFFFF"/>
        </w:rPr>
        <w:t>浏览次数：1098次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2" w:lineRule="atLeast"/>
        <w:ind w:left="0" w:right="0" w:firstLine="420"/>
        <w:rPr>
          <w:sz w:val="16"/>
          <w:szCs w:val="16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根据《关于加强硕士研究生招生复试工作的指导意见》（教学〔2006〕4号）、《青海民族大学硕士研究生招生考试录取办法》（校字〔2021〕96号）及《青海民族大学2023年硕士研究生招生复试录取工作方案》等有关招生录取文件精神，结合我院今年研究生招生工作的实际情况，现将我院2023年硕士研究生招生调剂复试工作公告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372" w:lineRule="atLeast"/>
        <w:ind w:left="0" w:right="0" w:firstLine="420"/>
        <w:rPr>
          <w:sz w:val="16"/>
          <w:szCs w:val="16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一、复试对象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372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参加2023年全国硕士研究生招生统一考试，调剂专业为外国语言文学、英语笔译、日语笔译且符合学校复试分数线的考生。调剂专业差额比例为150%，并通过中国研究生招生信息网调剂服务系统通知。具体请参见青海民族大学研究生院官网《关于公布青海民族大学2023年硕士研究生招生考试调剂进入复试考生名单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372" w:lineRule="atLeast"/>
        <w:ind w:left="0" w:right="0" w:firstLine="420"/>
        <w:rPr>
          <w:sz w:val="16"/>
          <w:szCs w:val="16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二、复试管理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372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（一）复试方式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372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我院2023年硕士研究生复试采取现场复试方式。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372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(二) 复试时间</w:t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76"/>
        <w:gridCol w:w="1704"/>
        <w:gridCol w:w="38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日 期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时 间</w:t>
            </w:r>
          </w:p>
        </w:tc>
        <w:tc>
          <w:tcPr>
            <w:tcW w:w="3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内 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4月12日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9:00-17:00</w:t>
            </w:r>
          </w:p>
        </w:tc>
        <w:tc>
          <w:tcPr>
            <w:tcW w:w="3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考生报到（考生按照要求提交资格审核材料）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4月13日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8:30-10:30</w:t>
            </w:r>
          </w:p>
        </w:tc>
        <w:tc>
          <w:tcPr>
            <w:tcW w:w="3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专业课笔试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13:30-18:30</w:t>
            </w:r>
          </w:p>
        </w:tc>
        <w:tc>
          <w:tcPr>
            <w:tcW w:w="3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综合面试（含外语测试及思想政治素质和品德考核）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372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(三) 复试地点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372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待进一步通知。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372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(四) 资格审核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372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参加复试的考生需在4月12日17∶00前提交以下材料至文实楼1202。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372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1.初试准考证;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372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2.第二代居民身份证；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372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3.应届考生:学生证和《教育部学籍在线验证报告》;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372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4.往届考生:毕业证、学位证;《教育部学历证书电子注册备案表》;因毕业时间早而不能在线验证的，需提供教育部《中国高等教育学历认证报告》;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372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5.所在学校学籍管理部门盖有公章的成绩证明;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372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6.2023年硕士研究生招生考生诚信考试承诺书。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372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同时，以上材料需整理成一个PDF 文件，以邮件的形式于4月11日24时前发送至学院指定邮箱：759300122@qq.com 进行资格审查。PDF 文件与邮件主题命名格式均为“姓名+报考专业+准考证号+资格审查材料”。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372" w:lineRule="atLeast"/>
        <w:ind w:left="0" w:right="0" w:firstLine="420"/>
        <w:rPr>
          <w:sz w:val="16"/>
          <w:szCs w:val="16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特别提示：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372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1.身份证如果丢失，需由户口所在地派出所出具证明，并于证明上粘贴本人照片并骑缝加盖公章;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372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2.是否可参加复试详见研究生院官网通知（https://yjsy.qhmu.edu.cn/index.htm）。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372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3.复试结束后，凡未进行资格审查或资格审查未通过的考生一律不予录取。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372" w:lineRule="atLeast"/>
        <w:ind w:left="0" w:right="0" w:firstLine="420"/>
        <w:rPr>
          <w:sz w:val="16"/>
          <w:szCs w:val="16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三、其他事项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372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1．复试咨询：0971-8867715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372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请进入复试的考生于4月11日24 时前加入复试QQ联络群:630343509。全体考生务必保证所留通讯方式畅通，以便将相关信息及时通知到本人。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372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2.监督投诉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372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研究生院：0971-8237294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372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学校纪委：0971-8804617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372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3.其他有关复试事项请参照《外国语学院2023年研究生复试实施细则》。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372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本公告由我院负责解释，未尽事宜以《青海民族大学2023年硕士研究生招生复试录取工作方案》为准。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372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                                     外国语学院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2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                                     2023年4月8日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4724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996</Words>
  <Characters>1195</Characters>
  <Lines>0</Lines>
  <Paragraphs>0</Paragraphs>
  <TotalTime>0</TotalTime>
  <ScaleCrop>false</ScaleCrop>
  <LinksUpToDate>false</LinksUpToDate>
  <CharactersWithSpaces>1279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2023-05-17T10:16:08Z</dcterms:created>
  <dc:creator>DELL</dc:creator>
  <cp:lastModifiedBy>曾经的那个老吴</cp:lastModifiedBy>
  <dcterms:modified xsi:type="dcterms:W3CDTF">2023-05-17T10:16:10Z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89EB2EBDEB7B4C04A50BDD29E0F5AC7D_12</vt:lpwstr>
  </property>
</Properties>
</file>