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_GB2312"/>
          <w:b/>
          <w:bCs/>
          <w:sz w:val="28"/>
        </w:rPr>
      </w:pPr>
    </w:p>
    <w:p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牡丹江师范学院20</w:t>
      </w:r>
      <w:r>
        <w:rPr>
          <w:rFonts w:hint="eastAsia" w:ascii="楷体_GB2312"/>
          <w:b/>
          <w:bCs/>
          <w:sz w:val="28"/>
          <w:lang w:val="en-US" w:eastAsia="zh-CN"/>
        </w:rPr>
        <w:t>24</w:t>
      </w:r>
      <w:r>
        <w:rPr>
          <w:rFonts w:hint="eastAsia" w:ascii="楷体_GB2312"/>
          <w:b/>
          <w:bCs/>
          <w:sz w:val="28"/>
        </w:rPr>
        <w:t>年</w:t>
      </w:r>
    </w:p>
    <w:p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硕士研究生入学考试自命题科目考试大纲</w:t>
      </w:r>
    </w:p>
    <w:tbl>
      <w:tblPr>
        <w:tblStyle w:val="4"/>
        <w:tblW w:w="8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tcBorders>
              <w:bottom w:val="single" w:color="auto" w:sz="4" w:space="0"/>
            </w:tcBorders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617英语基础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afterLines="20"/>
              <w:ind w:left="23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■学术型     □专业学位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afterLines="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0502</w:t>
            </w: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外国语言文学</w:t>
            </w:r>
          </w:p>
        </w:tc>
      </w:tr>
    </w:tbl>
    <w:p>
      <w:pPr>
        <w:spacing w:line="400" w:lineRule="exact"/>
        <w:rPr>
          <w:rFonts w:ascii="黑体" w:eastAsia="黑体"/>
        </w:rPr>
      </w:pP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9322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基本知识点</w:t>
            </w:r>
          </w:p>
          <w:p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单选：考察词汇、语法知识，难度相当于英语专业八级水平。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完型填空：原文中填入所缺词汇。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翻译：句子翻译。考察学生英译汉和汉译英的翻译能力。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修辞</w:t>
            </w:r>
            <w:r>
              <w:rPr>
                <w:rFonts w:hint="eastAsia" w:ascii="宋体" w:hAnsi="宋体" w:eastAsia="宋体"/>
                <w:sz w:val="21"/>
                <w:lang w:eastAsia="zh-CN"/>
              </w:rPr>
              <w:t>：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</w:rPr>
              <w:t>考察学生对句子修辞方法的辨别能力。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阅读：考察学生理解、分析能力，题型为选择、填写主题句、简答、缩写等。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小作文：应用文写作。</w:t>
            </w:r>
          </w:p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大作文：议论文写作。</w:t>
            </w:r>
          </w:p>
          <w:p>
            <w:pPr>
              <w:spacing w:line="360" w:lineRule="auto"/>
              <w:ind w:left="1005" w:leftChars="200" w:hanging="525" w:hangingChars="250"/>
              <w:rPr>
                <w:rFonts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3" w:hRule="atLeast"/>
        </w:trPr>
        <w:tc>
          <w:tcPr>
            <w:tcW w:w="9322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考试要求（包括考试时间、总分、考试方式、题型、分数比例等）</w:t>
            </w:r>
          </w:p>
          <w:p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考试时间：180分钟         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总    分：1</w:t>
            </w:r>
            <w:r>
              <w:rPr>
                <w:rFonts w:ascii="宋体" w:hAnsi="宋体" w:eastAsia="宋体"/>
                <w:sz w:val="21"/>
              </w:rPr>
              <w:t>5</w:t>
            </w:r>
            <w:r>
              <w:rPr>
                <w:rFonts w:hint="eastAsia" w:ascii="宋体" w:hAnsi="宋体" w:eastAsia="宋体"/>
                <w:sz w:val="21"/>
              </w:rPr>
              <w:t xml:space="preserve">0分        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考试方式：笔试，闭卷</w:t>
            </w:r>
          </w:p>
          <w:p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题    型：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单选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完型填空 </w:t>
            </w:r>
            <w:r>
              <w:rPr>
                <w:rFonts w:ascii="宋体" w:hAnsi="宋体" w:eastAsia="宋体"/>
                <w:sz w:val="21"/>
              </w:rPr>
              <w:t xml:space="preserve">     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翻译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修辞  </w:t>
            </w:r>
            <w:r>
              <w:rPr>
                <w:rFonts w:ascii="宋体" w:hAnsi="宋体" w:eastAsia="宋体"/>
                <w:sz w:val="21"/>
              </w:rPr>
              <w:t xml:space="preserve">        1</w:t>
            </w:r>
            <w:r>
              <w:rPr>
                <w:rFonts w:hint="eastAsia" w:ascii="宋体" w:hAnsi="宋体" w:eastAsia="宋体"/>
                <w:sz w:val="21"/>
              </w:rPr>
              <w:t>0分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阅读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小作文 </w:t>
            </w:r>
            <w:r>
              <w:rPr>
                <w:rFonts w:ascii="宋体" w:hAnsi="宋体" w:eastAsia="宋体"/>
                <w:sz w:val="21"/>
              </w:rPr>
              <w:t xml:space="preserve">       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大作文 </w:t>
            </w:r>
            <w:r>
              <w:rPr>
                <w:rFonts w:ascii="宋体" w:hAnsi="宋体" w:eastAsia="宋体"/>
                <w:sz w:val="21"/>
              </w:rPr>
              <w:t xml:space="preserve">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>
            <w:pPr>
              <w:ind w:left="780"/>
              <w:rPr>
                <w:rFonts w:ascii="宋体" w:hAnsi="宋体" w:eastAsia="宋体"/>
                <w:sz w:val="21"/>
              </w:rPr>
            </w:pPr>
          </w:p>
          <w:p>
            <w:pPr>
              <w:rPr>
                <w:rFonts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22" w:type="dxa"/>
          </w:tcPr>
          <w:p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>
            <w:pPr>
              <w:rPr>
                <w:rFonts w:ascii="黑体" w:eastAsia="黑体"/>
                <w:sz w:val="21"/>
              </w:rPr>
            </w:pP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Advanced English BookⅠ 张汉熙 外语教学与研究出版社</w:t>
            </w:r>
            <w:r>
              <w:rPr>
                <w:rFonts w:hint="eastAsia" w:ascii="仿宋_GB2312" w:hAnsi="宋体" w:eastAsia="仿宋_GB2312" w:cs="Times New Roman"/>
                <w:kern w:val="0"/>
                <w:szCs w:val="21"/>
                <w:lang w:val="en-US" w:eastAsia="zh-CN"/>
              </w:rPr>
              <w:t xml:space="preserve"> 2009 年版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Advanced English BookⅡ 张汉熙 外语教学与研究出版社 </w:t>
            </w: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2009 年版</w:t>
            </w:r>
          </w:p>
          <w:p>
            <w:pPr>
              <w:pStyle w:val="8"/>
              <w:ind w:left="360" w:firstLine="0" w:firstLineChars="0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</w:tbl>
    <w:p/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牡丹江师范学院研究生入学考试自命题科目考试大纲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2171E0"/>
    <w:multiLevelType w:val="multilevel"/>
    <w:tmpl w:val="1B2171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892878"/>
    <w:multiLevelType w:val="multilevel"/>
    <w:tmpl w:val="2589287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3958AC"/>
    <w:multiLevelType w:val="multilevel"/>
    <w:tmpl w:val="413958AC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846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73C7888"/>
    <w:multiLevelType w:val="multilevel"/>
    <w:tmpl w:val="773C7888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zY3MmNjMGI2NWMyOWE1ZmRhOTZiN2FjZGUyMWU1NDYifQ=="/>
  </w:docVars>
  <w:rsids>
    <w:rsidRoot w:val="0087413D"/>
    <w:rsid w:val="0004358D"/>
    <w:rsid w:val="0005464C"/>
    <w:rsid w:val="00236AF4"/>
    <w:rsid w:val="00264AA6"/>
    <w:rsid w:val="002A554F"/>
    <w:rsid w:val="002B0A17"/>
    <w:rsid w:val="00323B43"/>
    <w:rsid w:val="003560E9"/>
    <w:rsid w:val="00380F4F"/>
    <w:rsid w:val="003D37D8"/>
    <w:rsid w:val="003D44E8"/>
    <w:rsid w:val="0041506E"/>
    <w:rsid w:val="004358AB"/>
    <w:rsid w:val="00496489"/>
    <w:rsid w:val="004C5E9C"/>
    <w:rsid w:val="00516DFE"/>
    <w:rsid w:val="00542BB0"/>
    <w:rsid w:val="00542C12"/>
    <w:rsid w:val="006A0863"/>
    <w:rsid w:val="006D1FC9"/>
    <w:rsid w:val="007A4F6A"/>
    <w:rsid w:val="00804E6F"/>
    <w:rsid w:val="0087413D"/>
    <w:rsid w:val="008B7726"/>
    <w:rsid w:val="008E50D9"/>
    <w:rsid w:val="00900B1E"/>
    <w:rsid w:val="0090318F"/>
    <w:rsid w:val="00946849"/>
    <w:rsid w:val="009906BA"/>
    <w:rsid w:val="009E1FCE"/>
    <w:rsid w:val="00B11EB7"/>
    <w:rsid w:val="00C210D2"/>
    <w:rsid w:val="00C77FA1"/>
    <w:rsid w:val="00D67A17"/>
    <w:rsid w:val="00D96979"/>
    <w:rsid w:val="00DA30A0"/>
    <w:rsid w:val="00E73064"/>
    <w:rsid w:val="00E84C12"/>
    <w:rsid w:val="00F64974"/>
    <w:rsid w:val="00F82D35"/>
    <w:rsid w:val="00F832BC"/>
    <w:rsid w:val="112744B0"/>
    <w:rsid w:val="2C110396"/>
    <w:rsid w:val="3A2513E0"/>
    <w:rsid w:val="3DCC081C"/>
    <w:rsid w:val="403B3CF9"/>
    <w:rsid w:val="45C907AB"/>
    <w:rsid w:val="475F2BC0"/>
    <w:rsid w:val="4BFA032A"/>
    <w:rsid w:val="56F527AB"/>
    <w:rsid w:val="66C262C2"/>
    <w:rsid w:val="77715F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楷体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345</Words>
  <Characters>398</Characters>
  <Lines>4</Lines>
  <Paragraphs>1</Paragraphs>
  <TotalTime>0</TotalTime>
  <ScaleCrop>false</ScaleCrop>
  <LinksUpToDate>false</LinksUpToDate>
  <CharactersWithSpaces>500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2018-07-06T03:23:00Z</dcterms:created>
  <dc:creator>zrsdw</dc:creator>
  <cp:lastModifiedBy>大象</cp:lastModifiedBy>
  <cp:lastPrinted>2018-07-08T07:51:00Z</cp:lastPrinted>
  <dcterms:modified xsi:type="dcterms:W3CDTF">2023-09-17T03:02:03Z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39BBBF2ABE114E98A22ACDF306A1417E</vt:lpwstr>
  </property>
</Properties>
</file>